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0B8" w:rsidRPr="00C750B8" w:rsidRDefault="00C750B8" w:rsidP="00DD0665">
      <w:pPr>
        <w:spacing w:after="12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Исходные данные на проектирование и их анализ</w:t>
      </w:r>
    </w:p>
    <w:p w:rsidR="00243785" w:rsidRDefault="00243785" w:rsidP="00F74C3B">
      <w:pPr>
        <w:pStyle w:val="a3"/>
        <w:numPr>
          <w:ilvl w:val="1"/>
          <w:numId w:val="2"/>
        </w:numPr>
        <w:spacing w:after="360" w:line="360" w:lineRule="auto"/>
        <w:ind w:left="0" w:firstLine="0"/>
        <w:jc w:val="center"/>
        <w:rPr>
          <w:b/>
          <w:sz w:val="28"/>
          <w:szCs w:val="28"/>
        </w:rPr>
      </w:pPr>
      <w:r w:rsidRPr="00784BB0">
        <w:rPr>
          <w:b/>
          <w:sz w:val="28"/>
          <w:szCs w:val="28"/>
        </w:rPr>
        <w:t>Ис</w:t>
      </w:r>
      <w:r w:rsidR="00784BB0">
        <w:rPr>
          <w:b/>
          <w:sz w:val="28"/>
          <w:szCs w:val="28"/>
        </w:rPr>
        <w:t>ходные данные на проектирование</w:t>
      </w:r>
    </w:p>
    <w:p w:rsidR="00243785" w:rsidRPr="00686E0C" w:rsidRDefault="00243785" w:rsidP="00F74C3B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86E0C">
        <w:rPr>
          <w:sz w:val="28"/>
          <w:szCs w:val="28"/>
        </w:rPr>
        <w:t xml:space="preserve">Пустотная тяга: </w:t>
      </w:r>
      <w:proofErr w:type="spellStart"/>
      <w:r w:rsidRPr="00686E0C">
        <w:rPr>
          <w:sz w:val="28"/>
          <w:szCs w:val="28"/>
        </w:rPr>
        <w:t>Р</w:t>
      </w:r>
      <w:r w:rsidRPr="00686E0C">
        <w:rPr>
          <w:sz w:val="28"/>
          <w:szCs w:val="28"/>
          <w:vertAlign w:val="subscript"/>
        </w:rPr>
        <w:t>п</w:t>
      </w:r>
      <w:proofErr w:type="spellEnd"/>
      <w:r w:rsidRPr="00686E0C">
        <w:rPr>
          <w:sz w:val="28"/>
          <w:szCs w:val="28"/>
        </w:rPr>
        <w:t xml:space="preserve"> = 400 кН</w:t>
      </w:r>
    </w:p>
    <w:p w:rsidR="00243785" w:rsidRPr="00686E0C" w:rsidRDefault="00243785" w:rsidP="00F74C3B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86E0C">
        <w:rPr>
          <w:sz w:val="28"/>
          <w:szCs w:val="28"/>
        </w:rPr>
        <w:t xml:space="preserve">Давление в камере сгорания: </w:t>
      </w:r>
      <w:proofErr w:type="spellStart"/>
      <w:r w:rsidRPr="00686E0C">
        <w:rPr>
          <w:sz w:val="28"/>
          <w:szCs w:val="28"/>
        </w:rPr>
        <w:t>Р</w:t>
      </w:r>
      <w:r w:rsidRPr="00686E0C">
        <w:rPr>
          <w:sz w:val="28"/>
          <w:szCs w:val="28"/>
          <w:vertAlign w:val="subscript"/>
        </w:rPr>
        <w:t>к</w:t>
      </w:r>
      <w:proofErr w:type="spellEnd"/>
      <w:r w:rsidRPr="00686E0C">
        <w:rPr>
          <w:sz w:val="28"/>
          <w:szCs w:val="28"/>
        </w:rPr>
        <w:t xml:space="preserve"> = 14,5 МПа</w:t>
      </w:r>
    </w:p>
    <w:p w:rsidR="00243785" w:rsidRPr="00686E0C" w:rsidRDefault="00243785" w:rsidP="00F74C3B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86E0C">
        <w:rPr>
          <w:sz w:val="28"/>
          <w:szCs w:val="28"/>
        </w:rPr>
        <w:t xml:space="preserve">Статическое среднее давление (давление на срезе): </w:t>
      </w:r>
      <w:proofErr w:type="spellStart"/>
      <w:r w:rsidRPr="00686E0C">
        <w:rPr>
          <w:sz w:val="28"/>
          <w:szCs w:val="28"/>
        </w:rPr>
        <w:t>Р</w:t>
      </w:r>
      <w:r w:rsidRPr="00686E0C">
        <w:rPr>
          <w:sz w:val="28"/>
          <w:szCs w:val="28"/>
          <w:vertAlign w:val="subscript"/>
        </w:rPr>
        <w:t>к</w:t>
      </w:r>
      <w:proofErr w:type="spellEnd"/>
      <w:r w:rsidRPr="00686E0C">
        <w:rPr>
          <w:sz w:val="28"/>
          <w:szCs w:val="28"/>
        </w:rPr>
        <w:t xml:space="preserve"> = 0,05 МПа</w:t>
      </w:r>
    </w:p>
    <w:p w:rsidR="00243785" w:rsidRPr="00686E0C" w:rsidRDefault="00243785" w:rsidP="00F74C3B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86E0C">
        <w:rPr>
          <w:sz w:val="28"/>
          <w:szCs w:val="28"/>
        </w:rPr>
        <w:t xml:space="preserve">Время работы ДУ в полете: </w:t>
      </w:r>
      <w:proofErr w:type="spellStart"/>
      <w:r w:rsidRPr="00686E0C">
        <w:rPr>
          <w:sz w:val="28"/>
          <w:szCs w:val="28"/>
        </w:rPr>
        <w:t>τ</w:t>
      </w:r>
      <w:r w:rsidRPr="00686E0C">
        <w:rPr>
          <w:sz w:val="28"/>
          <w:szCs w:val="28"/>
          <w:vertAlign w:val="subscript"/>
        </w:rPr>
        <w:t>Σ</w:t>
      </w:r>
      <w:proofErr w:type="spellEnd"/>
      <w:r w:rsidRPr="00686E0C">
        <w:rPr>
          <w:sz w:val="28"/>
          <w:szCs w:val="28"/>
        </w:rPr>
        <w:t xml:space="preserve"> = 130 с</w:t>
      </w:r>
    </w:p>
    <w:p w:rsidR="00243785" w:rsidRPr="00686E0C" w:rsidRDefault="00243785" w:rsidP="00F74C3B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86E0C">
        <w:rPr>
          <w:sz w:val="28"/>
          <w:szCs w:val="28"/>
        </w:rPr>
        <w:t>Топливная пара: АТ и НДМГ</w:t>
      </w:r>
    </w:p>
    <w:p w:rsidR="00243785" w:rsidRPr="00686E0C" w:rsidRDefault="00243785" w:rsidP="00F74C3B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86E0C">
        <w:rPr>
          <w:sz w:val="28"/>
          <w:szCs w:val="28"/>
        </w:rPr>
        <w:t>Аналог ДУ: 8Д44</w:t>
      </w:r>
    </w:p>
    <w:p w:rsidR="00243785" w:rsidRPr="00784BB0" w:rsidRDefault="00243785" w:rsidP="00C750B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84BB0">
        <w:rPr>
          <w:i/>
          <w:sz w:val="28"/>
          <w:szCs w:val="28"/>
        </w:rPr>
        <w:t>Примечание:</w:t>
      </w:r>
    </w:p>
    <w:p w:rsidR="00243785" w:rsidRPr="00784BB0" w:rsidRDefault="00243785" w:rsidP="00C750B8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Первая ступень БРДД, шахтного хранения, пуск осуществляется при средней температуре ~ 15</w:t>
      </w:r>
      <w:r w:rsidRPr="00784BB0">
        <w:rPr>
          <w:sz w:val="28"/>
          <w:szCs w:val="28"/>
          <w:vertAlign w:val="superscript"/>
        </w:rPr>
        <w:t>0</w:t>
      </w:r>
      <w:r w:rsidRPr="00784BB0">
        <w:rPr>
          <w:sz w:val="28"/>
          <w:szCs w:val="28"/>
        </w:rPr>
        <w:t>С.</w:t>
      </w:r>
    </w:p>
    <w:p w:rsidR="00243785" w:rsidRPr="00784BB0" w:rsidRDefault="00243785" w:rsidP="00C750B8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При разработке КРД учитывать, простоту конструкций и особенности серийного производства.</w:t>
      </w:r>
    </w:p>
    <w:p w:rsidR="00243785" w:rsidRDefault="00243785" w:rsidP="00C750B8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 xml:space="preserve">Запуск ДУ одноразовый, ступенчатый (плавный). </w:t>
      </w:r>
    </w:p>
    <w:p w:rsidR="00DD0665" w:rsidRPr="00784BB0" w:rsidRDefault="00DD0665" w:rsidP="00C750B8">
      <w:pPr>
        <w:spacing w:line="360" w:lineRule="auto"/>
        <w:ind w:firstLine="709"/>
        <w:jc w:val="both"/>
        <w:rPr>
          <w:sz w:val="28"/>
          <w:szCs w:val="28"/>
        </w:rPr>
      </w:pPr>
    </w:p>
    <w:p w:rsidR="00243785" w:rsidRPr="00784BB0" w:rsidRDefault="00243785" w:rsidP="00F74C3B">
      <w:pPr>
        <w:pStyle w:val="a3"/>
        <w:numPr>
          <w:ilvl w:val="1"/>
          <w:numId w:val="2"/>
        </w:numPr>
        <w:spacing w:after="360"/>
        <w:ind w:left="0" w:firstLine="0"/>
        <w:jc w:val="center"/>
        <w:rPr>
          <w:b/>
          <w:sz w:val="28"/>
          <w:szCs w:val="28"/>
        </w:rPr>
      </w:pPr>
      <w:r w:rsidRPr="00784BB0">
        <w:rPr>
          <w:b/>
          <w:sz w:val="28"/>
          <w:szCs w:val="28"/>
        </w:rPr>
        <w:t>Физико-химические, эне</w:t>
      </w:r>
      <w:r w:rsidR="00271330" w:rsidRPr="00784BB0">
        <w:rPr>
          <w:b/>
          <w:sz w:val="28"/>
          <w:szCs w:val="28"/>
        </w:rPr>
        <w:t xml:space="preserve">ргетические, эксплуатационные и </w:t>
      </w:r>
      <w:r w:rsidRPr="00784BB0">
        <w:rPr>
          <w:b/>
          <w:sz w:val="28"/>
          <w:szCs w:val="28"/>
        </w:rPr>
        <w:t>экологические харак</w:t>
      </w:r>
      <w:r w:rsidR="005D2F88">
        <w:rPr>
          <w:b/>
          <w:sz w:val="28"/>
          <w:szCs w:val="28"/>
        </w:rPr>
        <w:t>теристики топливных компонентов</w:t>
      </w:r>
    </w:p>
    <w:p w:rsidR="00243785" w:rsidRPr="00784BB0" w:rsidRDefault="00243785" w:rsidP="00880E52">
      <w:pPr>
        <w:spacing w:after="120" w:line="360" w:lineRule="auto"/>
        <w:jc w:val="center"/>
        <w:rPr>
          <w:b/>
          <w:sz w:val="28"/>
          <w:szCs w:val="28"/>
        </w:rPr>
      </w:pPr>
      <w:proofErr w:type="spellStart"/>
      <w:r w:rsidRPr="00784BB0">
        <w:rPr>
          <w:b/>
          <w:sz w:val="28"/>
          <w:szCs w:val="28"/>
        </w:rPr>
        <w:t>Четырехокись</w:t>
      </w:r>
      <w:proofErr w:type="spellEnd"/>
      <w:r w:rsidR="00BC2957" w:rsidRPr="00784BB0">
        <w:rPr>
          <w:b/>
          <w:sz w:val="28"/>
          <w:szCs w:val="28"/>
        </w:rPr>
        <w:t xml:space="preserve"> </w:t>
      </w:r>
      <w:r w:rsidR="001252E0" w:rsidRPr="00784BB0">
        <w:rPr>
          <w:b/>
          <w:sz w:val="28"/>
          <w:szCs w:val="28"/>
        </w:rPr>
        <w:t>азота [</w:t>
      </w:r>
      <w:r w:rsidR="001252E0" w:rsidRPr="00784BB0">
        <w:rPr>
          <w:b/>
          <w:sz w:val="28"/>
          <w:szCs w:val="28"/>
          <w:lang w:val="en-US"/>
        </w:rPr>
        <w:t>N</w:t>
      </w:r>
      <w:r w:rsidR="001252E0" w:rsidRPr="00784BB0">
        <w:rPr>
          <w:b/>
          <w:sz w:val="28"/>
          <w:szCs w:val="28"/>
          <w:vertAlign w:val="subscript"/>
        </w:rPr>
        <w:t>2</w:t>
      </w:r>
      <w:r w:rsidR="001252E0" w:rsidRPr="00784BB0">
        <w:rPr>
          <w:b/>
          <w:sz w:val="28"/>
          <w:szCs w:val="28"/>
        </w:rPr>
        <w:t xml:space="preserve"> </w:t>
      </w:r>
      <w:r w:rsidR="001252E0" w:rsidRPr="00784BB0">
        <w:rPr>
          <w:b/>
          <w:sz w:val="28"/>
          <w:szCs w:val="28"/>
          <w:lang w:val="en-US"/>
        </w:rPr>
        <w:t>O</w:t>
      </w:r>
      <w:r w:rsidR="001252E0" w:rsidRPr="00784BB0">
        <w:rPr>
          <w:b/>
          <w:sz w:val="28"/>
          <w:szCs w:val="28"/>
          <w:vertAlign w:val="subscript"/>
        </w:rPr>
        <w:t>4</w:t>
      </w:r>
      <w:r w:rsidR="001252E0" w:rsidRPr="00784BB0">
        <w:rPr>
          <w:b/>
          <w:sz w:val="28"/>
          <w:szCs w:val="28"/>
        </w:rPr>
        <w:t>]</w:t>
      </w:r>
    </w:p>
    <w:p w:rsidR="00243785" w:rsidRPr="00784BB0" w:rsidRDefault="00243785" w:rsidP="00F74C3B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784BB0">
        <w:rPr>
          <w:sz w:val="28"/>
          <w:szCs w:val="28"/>
        </w:rPr>
        <w:t>Четырехокись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азота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обычной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температуре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представляет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собой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токсичную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светло - оранжевую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жидкость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запахом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азотной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кислоты,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окраска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которой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повышением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температуры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переходит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бурую.</w:t>
      </w:r>
    </w:p>
    <w:p w:rsidR="00243785" w:rsidRPr="00784BB0" w:rsidRDefault="00243785" w:rsidP="00DD0665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784BB0">
        <w:rPr>
          <w:sz w:val="28"/>
          <w:szCs w:val="28"/>
        </w:rPr>
        <w:t>Четырехокись</w:t>
      </w:r>
      <w:proofErr w:type="spellEnd"/>
      <w:r w:rsidR="00BC2957" w:rsidRPr="00784BB0">
        <w:rPr>
          <w:sz w:val="28"/>
          <w:szCs w:val="28"/>
        </w:rPr>
        <w:t xml:space="preserve"> </w:t>
      </w:r>
      <w:r w:rsidR="00271330" w:rsidRPr="00784BB0">
        <w:rPr>
          <w:sz w:val="28"/>
          <w:szCs w:val="28"/>
        </w:rPr>
        <w:t>азота кипит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295 К,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легко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диссоциирует</w:t>
      </w:r>
      <w:proofErr w:type="spellEnd"/>
      <w:r w:rsidRPr="00784BB0">
        <w:rPr>
          <w:sz w:val="28"/>
          <w:szCs w:val="28"/>
        </w:rPr>
        <w:t>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начиная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285 – 288 К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обладает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очень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высокой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летучестью.</w:t>
      </w:r>
    </w:p>
    <w:p w:rsidR="00243785" w:rsidRPr="00784BB0" w:rsidRDefault="00243785" w:rsidP="00DD0665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Критическая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температура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431 К,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критическое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давление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99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кг</w:t>
      </w:r>
      <w:r w:rsidR="00271330" w:rsidRPr="00784BB0">
        <w:rPr>
          <w:sz w:val="28"/>
          <w:szCs w:val="28"/>
        </w:rPr>
        <w:t>*</w:t>
      </w:r>
      <w:r w:rsidRPr="00784BB0">
        <w:rPr>
          <w:sz w:val="28"/>
          <w:szCs w:val="28"/>
        </w:rPr>
        <w:t>см</w:t>
      </w:r>
      <w:proofErr w:type="gramStart"/>
      <w:r w:rsidRPr="00784BB0">
        <w:rPr>
          <w:sz w:val="28"/>
          <w:szCs w:val="28"/>
          <w:vertAlign w:val="superscript"/>
        </w:rPr>
        <w:t>2</w:t>
      </w:r>
      <w:r w:rsidRPr="00784BB0">
        <w:rPr>
          <w:sz w:val="28"/>
          <w:szCs w:val="28"/>
        </w:rPr>
        <w:t xml:space="preserve"> .</w:t>
      </w:r>
      <w:proofErr w:type="gramEnd"/>
      <w:r w:rsidRPr="00784BB0">
        <w:rPr>
          <w:sz w:val="28"/>
          <w:szCs w:val="28"/>
        </w:rPr>
        <w:t xml:space="preserve"> 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охлаждении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четырехокиси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температуры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ниже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233 К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атмосфере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над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ее</w:t>
      </w:r>
      <w:r w:rsidR="00271330" w:rsidRPr="00784BB0">
        <w:rPr>
          <w:sz w:val="28"/>
          <w:szCs w:val="28"/>
          <w:lang w:val="en-US"/>
        </w:rPr>
        <w:t> </w:t>
      </w:r>
      <w:r w:rsidRPr="00784BB0">
        <w:rPr>
          <w:sz w:val="28"/>
          <w:szCs w:val="28"/>
        </w:rPr>
        <w:t>твердой</w:t>
      </w:r>
      <w:r w:rsidR="00271330" w:rsidRPr="00784BB0">
        <w:rPr>
          <w:sz w:val="28"/>
          <w:szCs w:val="28"/>
          <w:lang w:val="en-US"/>
        </w:rPr>
        <w:t> </w:t>
      </w:r>
      <w:r w:rsidRPr="00784BB0">
        <w:rPr>
          <w:sz w:val="28"/>
          <w:szCs w:val="28"/>
        </w:rPr>
        <w:t>поверхностью</w:t>
      </w:r>
      <w:r w:rsidR="00271330" w:rsidRPr="00784BB0">
        <w:rPr>
          <w:sz w:val="28"/>
          <w:szCs w:val="28"/>
          <w:lang w:val="en-US"/>
        </w:rPr>
        <w:t> </w:t>
      </w:r>
      <w:r w:rsidR="00271330" w:rsidRPr="00784BB0">
        <w:rPr>
          <w:sz w:val="28"/>
          <w:szCs w:val="28"/>
        </w:rPr>
        <w:t>также</w:t>
      </w:r>
      <w:r w:rsidR="00271330" w:rsidRPr="00784BB0">
        <w:rPr>
          <w:sz w:val="28"/>
          <w:szCs w:val="28"/>
          <w:lang w:val="en-US"/>
        </w:rPr>
        <w:t> </w:t>
      </w:r>
      <w:r w:rsidR="00271330" w:rsidRPr="00784BB0">
        <w:rPr>
          <w:sz w:val="28"/>
          <w:szCs w:val="28"/>
        </w:rPr>
        <w:t>имеется</w:t>
      </w:r>
      <w:r w:rsidR="00271330" w:rsidRPr="00784BB0">
        <w:rPr>
          <w:sz w:val="28"/>
          <w:szCs w:val="28"/>
          <w:lang w:val="en-US"/>
        </w:rPr>
        <w:t> </w:t>
      </w:r>
      <w:r w:rsidR="00271330" w:rsidRPr="00784BB0">
        <w:rPr>
          <w:sz w:val="28"/>
          <w:szCs w:val="28"/>
        </w:rPr>
        <w:t>значительное количество газообразной окиси.</w:t>
      </w:r>
    </w:p>
    <w:p w:rsidR="00243785" w:rsidRPr="00784BB0" w:rsidRDefault="00243785" w:rsidP="00DD0665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Упругость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паров</w:t>
      </w:r>
      <w:r w:rsidR="00BC2957" w:rsidRPr="00784BB0">
        <w:rPr>
          <w:sz w:val="28"/>
          <w:szCs w:val="28"/>
        </w:rPr>
        <w:t> </w:t>
      </w:r>
      <w:proofErr w:type="spellStart"/>
      <w:r w:rsidRPr="00784BB0">
        <w:rPr>
          <w:sz w:val="28"/>
          <w:szCs w:val="28"/>
        </w:rPr>
        <w:t>четырехокиси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азота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равномерно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повышается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интервале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233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до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295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т.е.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температуры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ее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кипения,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дальнейшем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lastRenderedPageBreak/>
        <w:t>же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повышении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температуры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упругость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паров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резко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нарастает. Так,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например,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="00271330" w:rsidRPr="00784BB0">
        <w:rPr>
          <w:sz w:val="28"/>
          <w:szCs w:val="28"/>
        </w:rPr>
        <w:t>возрастании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температуры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от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284,3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373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давление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увеличивается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19,4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раза,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повышении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284,3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423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давление – 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80,7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раза. Объясняется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это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диссоциацией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молекулы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четырехокиси</w:t>
      </w:r>
      <w:proofErr w:type="spellEnd"/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азота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повышении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температуры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уравнению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N</w:t>
      </w:r>
      <w:r w:rsidRPr="00784BB0">
        <w:rPr>
          <w:sz w:val="28"/>
          <w:szCs w:val="28"/>
          <w:vertAlign w:val="subscript"/>
        </w:rPr>
        <w:t>2</w:t>
      </w:r>
      <w:r w:rsidRPr="00784BB0">
        <w:rPr>
          <w:sz w:val="28"/>
          <w:szCs w:val="28"/>
        </w:rPr>
        <w:t xml:space="preserve"> O</w:t>
      </w:r>
      <w:r w:rsidRPr="00784BB0">
        <w:rPr>
          <w:sz w:val="28"/>
          <w:szCs w:val="28"/>
          <w:vertAlign w:val="subscript"/>
        </w:rPr>
        <w:t>4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↔ 2NO</w:t>
      </w:r>
      <w:r w:rsidRPr="00784BB0">
        <w:rPr>
          <w:sz w:val="28"/>
          <w:szCs w:val="28"/>
          <w:vertAlign w:val="subscript"/>
        </w:rPr>
        <w:t>2</w:t>
      </w:r>
      <w:r w:rsidRPr="00784BB0">
        <w:rPr>
          <w:sz w:val="28"/>
          <w:szCs w:val="28"/>
        </w:rPr>
        <w:t>.</w:t>
      </w:r>
    </w:p>
    <w:p w:rsidR="00243785" w:rsidRPr="00784BB0" w:rsidRDefault="00243785" w:rsidP="00DD0665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337 К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половина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N</w:t>
      </w:r>
      <w:r w:rsidRPr="00784BB0">
        <w:rPr>
          <w:sz w:val="28"/>
          <w:szCs w:val="28"/>
          <w:vertAlign w:val="subscript"/>
        </w:rPr>
        <w:t>2</w:t>
      </w:r>
      <w:r w:rsidRPr="00784BB0">
        <w:rPr>
          <w:sz w:val="28"/>
          <w:szCs w:val="28"/>
        </w:rPr>
        <w:t xml:space="preserve"> O</w:t>
      </w:r>
      <w:r w:rsidRPr="00784BB0">
        <w:rPr>
          <w:sz w:val="28"/>
          <w:szCs w:val="28"/>
          <w:vertAlign w:val="subscript"/>
        </w:rPr>
        <w:t>4</w:t>
      </w:r>
      <w:r w:rsidR="00BC2957" w:rsidRPr="00784BB0">
        <w:rPr>
          <w:sz w:val="28"/>
          <w:szCs w:val="28"/>
        </w:rPr>
        <w:t> </w:t>
      </w:r>
      <w:proofErr w:type="spellStart"/>
      <w:r w:rsidRPr="00784BB0">
        <w:rPr>
          <w:sz w:val="28"/>
          <w:szCs w:val="28"/>
        </w:rPr>
        <w:t>диссоциорует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двуокись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азота,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423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диссоциация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протекает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полностью.</w:t>
      </w:r>
    </w:p>
    <w:p w:rsidR="00243785" w:rsidRPr="00784BB0" w:rsidRDefault="00243785" w:rsidP="00DD0665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Бурая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окраска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паров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четырехокиси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зависит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наличия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его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составе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двуокиси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азота;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пары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четырехокиси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азота,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свободные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примесей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двуокиси,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бесцветны,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пары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технической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четырехокиси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всегда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окрашены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оранжевый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цвет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хорошо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заметны.</w:t>
      </w:r>
    </w:p>
    <w:p w:rsidR="00243785" w:rsidRPr="00784BB0" w:rsidRDefault="00243785" w:rsidP="00DD0665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Токсические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свойства.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Четырехокись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очень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ядовита,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поэтому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вдыхание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паров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N</w:t>
      </w:r>
      <w:r w:rsidRPr="00784BB0">
        <w:rPr>
          <w:sz w:val="28"/>
          <w:szCs w:val="28"/>
          <w:vertAlign w:val="subscript"/>
        </w:rPr>
        <w:t>2</w:t>
      </w:r>
      <w:r w:rsidRPr="00784BB0">
        <w:rPr>
          <w:sz w:val="28"/>
          <w:szCs w:val="28"/>
        </w:rPr>
        <w:t xml:space="preserve"> O</w:t>
      </w:r>
      <w:r w:rsidRPr="00784BB0">
        <w:rPr>
          <w:sz w:val="28"/>
          <w:szCs w:val="28"/>
          <w:vertAlign w:val="subscript"/>
        </w:rPr>
        <w:t>4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недопустимо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даже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очень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небольших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концентрациях,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все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работы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должны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проводится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противогазах.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лабораторные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исследования – только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под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вытяжкой.</w:t>
      </w:r>
    </w:p>
    <w:p w:rsidR="00243785" w:rsidRPr="00784BB0" w:rsidRDefault="00243785" w:rsidP="00DD0665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Хранение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перевозка.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Четырехокись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азота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можно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хранить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перевозить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стальных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или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алюминиевых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баллонах,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нормальной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температуре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внутри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баллонов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давление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сравнительно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невысокое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(примерно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2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кг/см</w:t>
      </w:r>
      <w:r w:rsidRPr="00784BB0">
        <w:rPr>
          <w:sz w:val="28"/>
          <w:szCs w:val="28"/>
          <w:vertAlign w:val="superscript"/>
        </w:rPr>
        <w:t>2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308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К),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поэтому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для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хранения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четырехокиси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можно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применять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баллоны,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рассчитанные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низкое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давление.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Влажная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четырехокись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разъедает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сталь.</w:t>
      </w:r>
    </w:p>
    <w:p w:rsidR="00243785" w:rsidRPr="00784BB0" w:rsidRDefault="00243785" w:rsidP="00DD0665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Из-за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узкого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температурного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диапазона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(269 – 295 К)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жидкофазного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состояния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применение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четырехокиси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ракетных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установках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зависимости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условий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эксплуатации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может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вызывать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необходимость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применения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термостатирования</w:t>
      </w:r>
      <w:proofErr w:type="spellEnd"/>
      <w:r w:rsidRPr="00784BB0">
        <w:rPr>
          <w:sz w:val="28"/>
          <w:szCs w:val="28"/>
        </w:rPr>
        <w:t>.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Так,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условиях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космоса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или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на</w:t>
      </w:r>
      <w:r w:rsidR="00BC2957" w:rsidRPr="00784BB0">
        <w:rPr>
          <w:sz w:val="28"/>
          <w:szCs w:val="28"/>
        </w:rPr>
        <w:t> </w:t>
      </w:r>
      <w:proofErr w:type="gramStart"/>
      <w:r w:rsidRPr="00784BB0">
        <w:rPr>
          <w:sz w:val="28"/>
          <w:szCs w:val="28"/>
        </w:rPr>
        <w:t>При</w:t>
      </w:r>
      <w:proofErr w:type="gram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хранении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заряженной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установки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летних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условиях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высокой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температуре,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наоборот,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необходимо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охлаждение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емкостей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четырех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окисью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азота,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иначе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начнется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диссоциация.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Взрывоопасность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пожароопасность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азотного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тетраксида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могут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проявится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только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контакте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горючими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веществами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главным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образом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углеводородного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происхождения.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lastRenderedPageBreak/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связи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этим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отметим,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что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четырехокисью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допускается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растворение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некоторых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органических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соединений.</w:t>
      </w:r>
    </w:p>
    <w:p w:rsidR="00243785" w:rsidRPr="00784BB0" w:rsidRDefault="00243785" w:rsidP="00DD0665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углеводородами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(нафтены,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парафины,</w:t>
      </w:r>
      <w:r w:rsidR="00BC2957" w:rsidRPr="00784BB0">
        <w:rPr>
          <w:sz w:val="28"/>
          <w:szCs w:val="28"/>
        </w:rPr>
        <w:t xml:space="preserve"> </w:t>
      </w:r>
      <w:proofErr w:type="spellStart"/>
      <w:r w:rsidR="00271330" w:rsidRPr="00784BB0">
        <w:rPr>
          <w:sz w:val="28"/>
          <w:szCs w:val="28"/>
        </w:rPr>
        <w:t>ароматики</w:t>
      </w:r>
      <w:proofErr w:type="spellEnd"/>
      <w:r w:rsidRPr="00784BB0">
        <w:rPr>
          <w:sz w:val="28"/>
          <w:szCs w:val="28"/>
        </w:rPr>
        <w:t>) 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спиртами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растворение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идет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значительным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тепловыделением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некоторых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случаях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до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самовоспламенения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даже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до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взрываю.</w:t>
      </w:r>
      <w:r w:rsidR="00BC2957" w:rsidRPr="00784BB0">
        <w:rPr>
          <w:sz w:val="28"/>
          <w:szCs w:val="28"/>
        </w:rPr>
        <w:t xml:space="preserve"> </w:t>
      </w:r>
    </w:p>
    <w:p w:rsidR="00243785" w:rsidRPr="00784BB0" w:rsidRDefault="00243785" w:rsidP="0080339F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Чистая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концентрированная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четырехокись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токсичнее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азотной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кислоты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примерно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10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раз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столько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же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раз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менее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коррозионноактивна</w:t>
      </w:r>
      <w:proofErr w:type="spellEnd"/>
      <w:r w:rsidRPr="00784BB0">
        <w:rPr>
          <w:sz w:val="28"/>
          <w:szCs w:val="28"/>
        </w:rPr>
        <w:t>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чем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чистая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концентрированная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 xml:space="preserve">кислота. </w:t>
      </w:r>
    </w:p>
    <w:p w:rsidR="00243785" w:rsidRPr="00784BB0" w:rsidRDefault="00BC2957" w:rsidP="0080339F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 </w:t>
      </w:r>
      <w:r w:rsidR="00243785" w:rsidRPr="00784BB0">
        <w:rPr>
          <w:sz w:val="28"/>
          <w:szCs w:val="28"/>
        </w:rPr>
        <w:t>В</w:t>
      </w:r>
      <w:r w:rsidRPr="00784BB0">
        <w:rPr>
          <w:sz w:val="28"/>
          <w:szCs w:val="28"/>
        </w:rPr>
        <w:t xml:space="preserve"> </w:t>
      </w:r>
      <w:r w:rsidR="00243785" w:rsidRPr="00784BB0">
        <w:rPr>
          <w:sz w:val="28"/>
          <w:szCs w:val="28"/>
        </w:rPr>
        <w:t>качестве</w:t>
      </w:r>
      <w:r w:rsidRPr="00784BB0">
        <w:rPr>
          <w:sz w:val="28"/>
          <w:szCs w:val="28"/>
        </w:rPr>
        <w:t> </w:t>
      </w:r>
      <w:r w:rsidR="00243785" w:rsidRPr="00784BB0">
        <w:rPr>
          <w:sz w:val="28"/>
          <w:szCs w:val="28"/>
        </w:rPr>
        <w:t>конструкционных</w:t>
      </w:r>
      <w:r w:rsidRPr="00784BB0">
        <w:rPr>
          <w:sz w:val="28"/>
          <w:szCs w:val="28"/>
        </w:rPr>
        <w:t xml:space="preserve"> </w:t>
      </w:r>
      <w:r w:rsidR="00243785" w:rsidRPr="00784BB0">
        <w:rPr>
          <w:sz w:val="28"/>
          <w:szCs w:val="28"/>
        </w:rPr>
        <w:t>материалов</w:t>
      </w:r>
      <w:r w:rsidRPr="00784BB0">
        <w:rPr>
          <w:sz w:val="28"/>
          <w:szCs w:val="28"/>
        </w:rPr>
        <w:t xml:space="preserve"> </w:t>
      </w:r>
      <w:r w:rsidR="00243785" w:rsidRPr="00784BB0">
        <w:rPr>
          <w:sz w:val="28"/>
          <w:szCs w:val="28"/>
        </w:rPr>
        <w:t>используют алюминий и его сплавы, высококремнистый чугун,</w:t>
      </w:r>
      <w:r w:rsidRPr="00784BB0">
        <w:rPr>
          <w:sz w:val="28"/>
          <w:szCs w:val="28"/>
        </w:rPr>
        <w:t xml:space="preserve"> </w:t>
      </w:r>
      <w:r w:rsidR="00243785" w:rsidRPr="00784BB0">
        <w:rPr>
          <w:sz w:val="28"/>
          <w:szCs w:val="28"/>
        </w:rPr>
        <w:t>нержавеющие хромистые и хромоникелевые высоколегированные стали.</w:t>
      </w:r>
    </w:p>
    <w:p w:rsidR="00243785" w:rsidRPr="003D645A" w:rsidRDefault="00EC5C8D" w:rsidP="0080339F">
      <w:pPr>
        <w:spacing w:line="360" w:lineRule="auto"/>
        <w:jc w:val="both"/>
        <w:rPr>
          <w:sz w:val="28"/>
          <w:szCs w:val="28"/>
        </w:rPr>
      </w:pPr>
      <w:r w:rsidRPr="003D645A">
        <w:rPr>
          <w:sz w:val="28"/>
          <w:szCs w:val="28"/>
        </w:rPr>
        <w:t>Таблица</w:t>
      </w:r>
      <w:r w:rsidR="0080339F" w:rsidRPr="003D645A">
        <w:rPr>
          <w:sz w:val="28"/>
          <w:szCs w:val="28"/>
        </w:rPr>
        <w:t xml:space="preserve"> 1</w:t>
      </w:r>
      <w:r w:rsidR="00716A31" w:rsidRPr="003D645A">
        <w:rPr>
          <w:sz w:val="28"/>
          <w:szCs w:val="28"/>
        </w:rPr>
        <w:t>.1</w:t>
      </w:r>
      <w:r w:rsidR="0080339F" w:rsidRPr="003D645A">
        <w:rPr>
          <w:sz w:val="28"/>
          <w:szCs w:val="28"/>
        </w:rPr>
        <w:t xml:space="preserve"> </w:t>
      </w:r>
      <w:r w:rsidR="003D645A" w:rsidRPr="003D645A">
        <w:rPr>
          <w:sz w:val="28"/>
          <w:szCs w:val="28"/>
        </w:rPr>
        <w:t>–</w:t>
      </w:r>
      <w:r w:rsidR="0080339F" w:rsidRPr="003D645A">
        <w:rPr>
          <w:sz w:val="28"/>
          <w:szCs w:val="28"/>
        </w:rPr>
        <w:t xml:space="preserve"> </w:t>
      </w:r>
      <w:r w:rsidR="003D645A" w:rsidRPr="003D645A">
        <w:rPr>
          <w:sz w:val="28"/>
          <w:szCs w:val="28"/>
        </w:rPr>
        <w:t>Основные свойства АТ</w:t>
      </w:r>
    </w:p>
    <w:tbl>
      <w:tblPr>
        <w:tblW w:w="9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1121"/>
        <w:gridCol w:w="456"/>
        <w:gridCol w:w="756"/>
        <w:gridCol w:w="749"/>
        <w:gridCol w:w="832"/>
        <w:gridCol w:w="1525"/>
        <w:gridCol w:w="1492"/>
        <w:gridCol w:w="1515"/>
      </w:tblGrid>
      <w:tr w:rsidR="00243785" w:rsidRPr="00784BB0" w:rsidTr="0047115B">
        <w:tc>
          <w:tcPr>
            <w:tcW w:w="1144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Формула</w:t>
            </w:r>
          </w:p>
        </w:tc>
        <w:tc>
          <w:tcPr>
            <w:tcW w:w="1121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  <w:vertAlign w:val="subscript"/>
              </w:rPr>
            </w:pPr>
            <w:r w:rsidRPr="00784BB0">
              <w:rPr>
                <w:sz w:val="28"/>
                <w:szCs w:val="28"/>
                <w:lang w:val="en-US"/>
              </w:rPr>
              <w:t>H</w:t>
            </w:r>
            <w:r w:rsidRPr="00784BB0">
              <w:rPr>
                <w:sz w:val="28"/>
                <w:szCs w:val="28"/>
                <w:vertAlign w:val="subscript"/>
                <w:lang w:val="en-US"/>
              </w:rPr>
              <w:t>u</w:t>
            </w:r>
          </w:p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МДж</w:t>
            </w:r>
            <w:proofErr w:type="gramStart"/>
            <w:r w:rsidRPr="00784BB0">
              <w:rPr>
                <w:sz w:val="28"/>
                <w:szCs w:val="28"/>
              </w:rPr>
              <w:t>/(</w:t>
            </w:r>
            <w:proofErr w:type="gramEnd"/>
            <w:r w:rsidRPr="00784BB0">
              <w:rPr>
                <w:sz w:val="28"/>
                <w:szCs w:val="28"/>
              </w:rPr>
              <w:t>кг</w:t>
            </w:r>
            <w:r w:rsidR="00BC2957" w:rsidRPr="00784BB0">
              <w:rPr>
                <w:sz w:val="28"/>
                <w:szCs w:val="28"/>
              </w:rPr>
              <w:t xml:space="preserve"> </w:t>
            </w:r>
            <w:proofErr w:type="spellStart"/>
            <w:r w:rsidRPr="00784BB0">
              <w:rPr>
                <w:sz w:val="28"/>
                <w:szCs w:val="28"/>
              </w:rPr>
              <w:t>топл</w:t>
            </w:r>
            <w:proofErr w:type="spellEnd"/>
            <w:r w:rsidR="00BC2957" w:rsidRPr="00784BB0">
              <w:rPr>
                <w:sz w:val="28"/>
                <w:szCs w:val="28"/>
              </w:rPr>
              <w:t xml:space="preserve"> </w:t>
            </w:r>
            <w:r w:rsidRPr="00784BB0">
              <w:rPr>
                <w:sz w:val="28"/>
                <w:szCs w:val="28"/>
              </w:rPr>
              <w:t>с</w:t>
            </w:r>
            <w:r w:rsidR="00BC2957" w:rsidRPr="00784BB0">
              <w:rPr>
                <w:sz w:val="28"/>
                <w:szCs w:val="28"/>
              </w:rPr>
              <w:t xml:space="preserve"> </w:t>
            </w:r>
            <w:r w:rsidRPr="00784BB0">
              <w:rPr>
                <w:sz w:val="28"/>
                <w:szCs w:val="28"/>
              </w:rPr>
              <w:t>H</w:t>
            </w:r>
            <w:r w:rsidRPr="00784BB0">
              <w:rPr>
                <w:sz w:val="28"/>
                <w:szCs w:val="28"/>
                <w:vertAlign w:val="subscript"/>
              </w:rPr>
              <w:t>2</w:t>
            </w:r>
            <w:r w:rsidRPr="00784BB0">
              <w:rPr>
                <w:sz w:val="28"/>
                <w:szCs w:val="28"/>
              </w:rPr>
              <w:t>)</w:t>
            </w:r>
          </w:p>
        </w:tc>
        <w:tc>
          <w:tcPr>
            <w:tcW w:w="456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µ</w:t>
            </w:r>
          </w:p>
        </w:tc>
        <w:tc>
          <w:tcPr>
            <w:tcW w:w="756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  <w:vertAlign w:val="subscript"/>
              </w:rPr>
            </w:pPr>
            <w:proofErr w:type="spellStart"/>
            <w:r w:rsidRPr="00784BB0">
              <w:rPr>
                <w:sz w:val="28"/>
                <w:szCs w:val="28"/>
              </w:rPr>
              <w:t>γ</w:t>
            </w:r>
            <w:r w:rsidRPr="00716A31">
              <w:rPr>
                <w:sz w:val="28"/>
                <w:szCs w:val="28"/>
                <w:vertAlign w:val="subscript"/>
              </w:rPr>
              <w:t>ж</w:t>
            </w:r>
            <w:proofErr w:type="spellEnd"/>
          </w:p>
          <w:p w:rsidR="00243785" w:rsidRPr="00784BB0" w:rsidRDefault="00243785" w:rsidP="00686E0C">
            <w:pPr>
              <w:jc w:val="center"/>
              <w:rPr>
                <w:sz w:val="28"/>
                <w:szCs w:val="28"/>
                <w:vertAlign w:val="superscript"/>
              </w:rPr>
            </w:pPr>
            <w:r w:rsidRPr="00784BB0">
              <w:rPr>
                <w:sz w:val="28"/>
                <w:szCs w:val="28"/>
              </w:rPr>
              <w:t>г/см</w:t>
            </w:r>
            <w:r w:rsidRPr="00784B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749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  <w:lang w:val="en-US"/>
              </w:rPr>
              <w:t>T</w:t>
            </w:r>
            <w:proofErr w:type="spellStart"/>
            <w:r w:rsidRPr="00784BB0">
              <w:rPr>
                <w:sz w:val="28"/>
                <w:szCs w:val="28"/>
                <w:vertAlign w:val="subscript"/>
              </w:rPr>
              <w:t>пл</w:t>
            </w:r>
            <w:r w:rsidRPr="00784BB0">
              <w:rPr>
                <w:sz w:val="28"/>
                <w:szCs w:val="28"/>
              </w:rPr>
              <w:t>,К</w:t>
            </w:r>
            <w:proofErr w:type="spellEnd"/>
          </w:p>
        </w:tc>
        <w:tc>
          <w:tcPr>
            <w:tcW w:w="832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  <w:lang w:val="en-US"/>
              </w:rPr>
              <w:t>T</w:t>
            </w:r>
            <w:proofErr w:type="spellStart"/>
            <w:r w:rsidRPr="00784BB0">
              <w:rPr>
                <w:sz w:val="28"/>
                <w:szCs w:val="28"/>
                <w:vertAlign w:val="subscript"/>
              </w:rPr>
              <w:t>кип</w:t>
            </w:r>
            <w:r w:rsidRPr="00784BB0">
              <w:rPr>
                <w:sz w:val="28"/>
                <w:szCs w:val="28"/>
              </w:rPr>
              <w:t>,К</w:t>
            </w:r>
            <w:proofErr w:type="spellEnd"/>
          </w:p>
        </w:tc>
        <w:tc>
          <w:tcPr>
            <w:tcW w:w="1525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Токсичность</w:t>
            </w:r>
          </w:p>
        </w:tc>
        <w:tc>
          <w:tcPr>
            <w:tcW w:w="1492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Взрывоопасность</w:t>
            </w:r>
          </w:p>
        </w:tc>
        <w:tc>
          <w:tcPr>
            <w:tcW w:w="1515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  <w:lang w:val="en-US"/>
              </w:rPr>
              <w:t>I</w:t>
            </w:r>
          </w:p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Стандартная</w:t>
            </w:r>
          </w:p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Энтальпия</w:t>
            </w:r>
          </w:p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Дж/кг</w:t>
            </w:r>
          </w:p>
        </w:tc>
      </w:tr>
      <w:tr w:rsidR="00243785" w:rsidRPr="00784BB0" w:rsidTr="0047115B">
        <w:tc>
          <w:tcPr>
            <w:tcW w:w="1144" w:type="dxa"/>
            <w:vAlign w:val="center"/>
          </w:tcPr>
          <w:p w:rsidR="00243785" w:rsidRPr="00716A31" w:rsidRDefault="00243785" w:rsidP="00686E0C">
            <w:pPr>
              <w:jc w:val="center"/>
              <w:rPr>
                <w:sz w:val="28"/>
                <w:szCs w:val="28"/>
                <w:vertAlign w:val="subscript"/>
              </w:rPr>
            </w:pPr>
            <w:r w:rsidRPr="00784BB0">
              <w:rPr>
                <w:sz w:val="28"/>
                <w:szCs w:val="28"/>
                <w:lang w:val="en-US"/>
              </w:rPr>
              <w:t>N</w:t>
            </w:r>
            <w:r w:rsidRPr="00716A31">
              <w:rPr>
                <w:sz w:val="28"/>
                <w:szCs w:val="28"/>
                <w:vertAlign w:val="subscript"/>
              </w:rPr>
              <w:t>2</w:t>
            </w:r>
            <w:r w:rsidRPr="00716A31">
              <w:rPr>
                <w:sz w:val="28"/>
                <w:szCs w:val="28"/>
              </w:rPr>
              <w:t xml:space="preserve"> </w:t>
            </w:r>
            <w:r w:rsidRPr="00784BB0">
              <w:rPr>
                <w:sz w:val="28"/>
                <w:szCs w:val="28"/>
                <w:lang w:val="en-US"/>
              </w:rPr>
              <w:t>O</w:t>
            </w:r>
            <w:r w:rsidRPr="00716A31"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121" w:type="dxa"/>
            <w:vAlign w:val="center"/>
          </w:tcPr>
          <w:p w:rsidR="00243785" w:rsidRPr="00716A31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9,4</w:t>
            </w:r>
            <w:r w:rsidRPr="00716A31">
              <w:rPr>
                <w:sz w:val="28"/>
                <w:szCs w:val="28"/>
              </w:rPr>
              <w:t>5</w:t>
            </w:r>
          </w:p>
        </w:tc>
        <w:tc>
          <w:tcPr>
            <w:tcW w:w="456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92</w:t>
            </w:r>
          </w:p>
        </w:tc>
        <w:tc>
          <w:tcPr>
            <w:tcW w:w="756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1,442</w:t>
            </w:r>
          </w:p>
        </w:tc>
        <w:tc>
          <w:tcPr>
            <w:tcW w:w="749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262</w:t>
            </w:r>
          </w:p>
        </w:tc>
        <w:tc>
          <w:tcPr>
            <w:tcW w:w="832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294</w:t>
            </w:r>
          </w:p>
        </w:tc>
        <w:tc>
          <w:tcPr>
            <w:tcW w:w="1525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Очень</w:t>
            </w:r>
            <w:r w:rsidR="00BC2957" w:rsidRPr="00784BB0">
              <w:rPr>
                <w:sz w:val="28"/>
                <w:szCs w:val="28"/>
              </w:rPr>
              <w:t xml:space="preserve"> </w:t>
            </w:r>
            <w:r w:rsidRPr="00784BB0">
              <w:rPr>
                <w:sz w:val="28"/>
                <w:szCs w:val="28"/>
              </w:rPr>
              <w:t>ядовит</w:t>
            </w:r>
          </w:p>
        </w:tc>
        <w:tc>
          <w:tcPr>
            <w:tcW w:w="1492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Безопасен</w:t>
            </w:r>
          </w:p>
        </w:tc>
        <w:tc>
          <w:tcPr>
            <w:tcW w:w="1515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-209</w:t>
            </w:r>
          </w:p>
        </w:tc>
      </w:tr>
    </w:tbl>
    <w:p w:rsidR="00243785" w:rsidRPr="00784BB0" w:rsidRDefault="00243785" w:rsidP="00243785">
      <w:pPr>
        <w:jc w:val="both"/>
        <w:rPr>
          <w:sz w:val="28"/>
          <w:szCs w:val="28"/>
        </w:rPr>
      </w:pPr>
    </w:p>
    <w:p w:rsidR="00243785" w:rsidRPr="00880E52" w:rsidRDefault="00243785" w:rsidP="00880E52">
      <w:pPr>
        <w:spacing w:after="120" w:line="360" w:lineRule="auto"/>
        <w:jc w:val="center"/>
        <w:rPr>
          <w:b/>
          <w:sz w:val="28"/>
          <w:szCs w:val="28"/>
        </w:rPr>
      </w:pPr>
      <w:r w:rsidRPr="00880E52">
        <w:rPr>
          <w:b/>
          <w:sz w:val="28"/>
          <w:szCs w:val="28"/>
        </w:rPr>
        <w:t>Несимметричный</w:t>
      </w:r>
      <w:r w:rsidR="00BC2957" w:rsidRPr="00880E52">
        <w:rPr>
          <w:b/>
          <w:sz w:val="28"/>
          <w:szCs w:val="28"/>
        </w:rPr>
        <w:t xml:space="preserve"> </w:t>
      </w:r>
      <w:r w:rsidRPr="00880E52">
        <w:rPr>
          <w:b/>
          <w:sz w:val="28"/>
          <w:szCs w:val="28"/>
        </w:rPr>
        <w:t>диметилгидразин</w:t>
      </w:r>
      <w:r w:rsidR="00BC2957" w:rsidRPr="00880E52">
        <w:rPr>
          <w:b/>
          <w:sz w:val="28"/>
          <w:szCs w:val="28"/>
        </w:rPr>
        <w:t xml:space="preserve"> </w:t>
      </w:r>
      <w:proofErr w:type="gramStart"/>
      <w:r w:rsidRPr="00880E52">
        <w:rPr>
          <w:b/>
          <w:sz w:val="28"/>
          <w:szCs w:val="28"/>
        </w:rPr>
        <w:t>[ (</w:t>
      </w:r>
      <w:proofErr w:type="gramEnd"/>
      <w:r w:rsidRPr="00880E52">
        <w:rPr>
          <w:b/>
          <w:sz w:val="28"/>
          <w:szCs w:val="28"/>
          <w:lang w:val="en-US"/>
        </w:rPr>
        <w:t>CH</w:t>
      </w:r>
      <w:r w:rsidRPr="00880E52">
        <w:rPr>
          <w:b/>
          <w:sz w:val="28"/>
          <w:szCs w:val="28"/>
          <w:vertAlign w:val="subscript"/>
        </w:rPr>
        <w:t>3</w:t>
      </w:r>
      <w:r w:rsidRPr="00880E52">
        <w:rPr>
          <w:b/>
          <w:sz w:val="28"/>
          <w:szCs w:val="28"/>
        </w:rPr>
        <w:t xml:space="preserve">) </w:t>
      </w:r>
      <w:r w:rsidRPr="00880E52">
        <w:rPr>
          <w:b/>
          <w:sz w:val="28"/>
          <w:szCs w:val="28"/>
          <w:vertAlign w:val="subscript"/>
        </w:rPr>
        <w:t>2</w:t>
      </w:r>
      <w:r w:rsidRPr="00880E52">
        <w:rPr>
          <w:b/>
          <w:sz w:val="28"/>
          <w:szCs w:val="28"/>
          <w:lang w:val="en-US"/>
        </w:rPr>
        <w:t>N</w:t>
      </w:r>
      <w:r w:rsidRPr="00880E52">
        <w:rPr>
          <w:b/>
          <w:sz w:val="28"/>
          <w:szCs w:val="28"/>
        </w:rPr>
        <w:t xml:space="preserve"> – </w:t>
      </w:r>
      <w:r w:rsidRPr="00880E52">
        <w:rPr>
          <w:b/>
          <w:sz w:val="28"/>
          <w:szCs w:val="28"/>
          <w:lang w:val="en-US"/>
        </w:rPr>
        <w:t>NH</w:t>
      </w:r>
      <w:r w:rsidRPr="00880E52">
        <w:rPr>
          <w:b/>
          <w:sz w:val="28"/>
          <w:szCs w:val="28"/>
          <w:vertAlign w:val="subscript"/>
        </w:rPr>
        <w:t>2</w:t>
      </w:r>
      <w:r w:rsidRPr="00880E52">
        <w:rPr>
          <w:b/>
          <w:sz w:val="28"/>
          <w:szCs w:val="28"/>
        </w:rPr>
        <w:t>]</w:t>
      </w:r>
    </w:p>
    <w:p w:rsidR="00243785" w:rsidRPr="00784BB0" w:rsidRDefault="00243785" w:rsidP="0080339F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Несимметричный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диметилгидразин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(НДМГ)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получается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действием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азотной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кислоты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солянокислый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диметиламин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присутствии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водорода.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Выход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несимметричного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диметилгидразина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по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этому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способу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составляет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69 – 73 %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теоретического.</w:t>
      </w:r>
    </w:p>
    <w:p w:rsidR="00243785" w:rsidRPr="00784BB0" w:rsidRDefault="00243785" w:rsidP="0080339F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НДМГ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нормальных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условиях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представляет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собой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очень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гигроскопичную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жидкость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запахом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аммиака. Легко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растворяется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воде,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спирте,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эфире.</w:t>
      </w:r>
    </w:p>
    <w:p w:rsidR="00243785" w:rsidRPr="00784BB0" w:rsidRDefault="00243785" w:rsidP="0080339F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Температура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кипения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НДМГ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равна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336 К (63° С),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температура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плавления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215,9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 (-57,1° С).</w:t>
      </w:r>
    </w:p>
    <w:p w:rsidR="00243785" w:rsidRPr="00784BB0" w:rsidRDefault="00243785" w:rsidP="0080339F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Плотность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295 К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равна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0,7914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к/см</w:t>
      </w:r>
      <w:r w:rsidRPr="00784BB0">
        <w:rPr>
          <w:sz w:val="28"/>
          <w:szCs w:val="28"/>
          <w:vertAlign w:val="superscript"/>
        </w:rPr>
        <w:t>3</w:t>
      </w:r>
      <w:r w:rsidRPr="00784BB0">
        <w:rPr>
          <w:sz w:val="28"/>
          <w:szCs w:val="28"/>
        </w:rPr>
        <w:t>.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Критическая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температура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равна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522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критическое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давление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60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кгс/см</w:t>
      </w:r>
      <w:r w:rsidRPr="00784BB0">
        <w:rPr>
          <w:sz w:val="28"/>
          <w:szCs w:val="28"/>
          <w:vertAlign w:val="superscript"/>
        </w:rPr>
        <w:t>2</w:t>
      </w:r>
      <w:r w:rsidRPr="00784BB0">
        <w:rPr>
          <w:sz w:val="28"/>
          <w:szCs w:val="28"/>
        </w:rPr>
        <w:t>.</w:t>
      </w:r>
    </w:p>
    <w:p w:rsidR="00243785" w:rsidRPr="00784BB0" w:rsidRDefault="00243785" w:rsidP="0080339F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lastRenderedPageBreak/>
        <w:t>НДМГ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весьма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стойкое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стабильное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вещество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нормальных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условиях,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не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чувсвительное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удару,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трению,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световым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звуковым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импульсам.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 нагревании способно к термическому разложению, которое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начинается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температуры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около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400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интенсивно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развивается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ее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повышением.</w:t>
      </w:r>
    </w:p>
    <w:p w:rsidR="00243785" w:rsidRPr="00784BB0" w:rsidRDefault="00243785" w:rsidP="0080339F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Коррозионная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активность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диметилгидразина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невелика,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ним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нормально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работают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стали,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чистый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алюминий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его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сплавы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без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окислов,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титан,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никель,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монель</w:t>
      </w:r>
      <w:proofErr w:type="spellEnd"/>
      <w:r w:rsidRPr="00784BB0">
        <w:rPr>
          <w:sz w:val="28"/>
          <w:szCs w:val="28"/>
        </w:rPr>
        <w:t>-металл,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сплавы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меди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применять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рекомендуется.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качестве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прокладочного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материала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можно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применять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фторопласты,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полиэтилен,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каучук,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асбест,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фторопластом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(</w:t>
      </w:r>
      <w:proofErr w:type="spellStart"/>
      <w:r w:rsidRPr="00784BB0">
        <w:rPr>
          <w:sz w:val="28"/>
          <w:szCs w:val="28"/>
        </w:rPr>
        <w:t>фторасбесты</w:t>
      </w:r>
      <w:proofErr w:type="spellEnd"/>
      <w:r w:rsidRPr="00784BB0">
        <w:rPr>
          <w:sz w:val="28"/>
          <w:szCs w:val="28"/>
        </w:rPr>
        <w:t>). Допустимы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эластомеры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бутилкаучуки,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хлоропрены,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плексиглас.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Диметилгидразин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гидразин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очень</w:t>
      </w:r>
      <w:r w:rsidR="00BC2957" w:rsidRPr="00784BB0">
        <w:rPr>
          <w:sz w:val="28"/>
          <w:szCs w:val="28"/>
        </w:rPr>
        <w:t xml:space="preserve"> </w:t>
      </w:r>
      <w:proofErr w:type="spellStart"/>
      <w:r w:rsidRPr="00784BB0">
        <w:rPr>
          <w:sz w:val="28"/>
          <w:szCs w:val="28"/>
        </w:rPr>
        <w:t>гироскопичны</w:t>
      </w:r>
      <w:proofErr w:type="spellEnd"/>
      <w:r w:rsidRPr="00784BB0">
        <w:rPr>
          <w:sz w:val="28"/>
          <w:szCs w:val="28"/>
        </w:rPr>
        <w:t>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следует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принимать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меры,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исключающие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непосредственный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контакт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жидкости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воздухом.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контакте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воздухом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диметилгидразин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медленно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окисляется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даже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комнатной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температуре,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более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интенсивно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нагревании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повышенном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давлении.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давлениях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выше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двух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атмосфер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диметилгидразин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кислородом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воздуха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может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дать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взрыв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поэтому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для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наддува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баков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диметилгидразином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необходимо</w:t>
      </w:r>
      <w:r w:rsidR="00BC2957" w:rsidRPr="00784BB0">
        <w:rPr>
          <w:sz w:val="28"/>
          <w:szCs w:val="28"/>
        </w:rPr>
        <w:t> </w:t>
      </w:r>
      <w:proofErr w:type="spellStart"/>
      <w:r w:rsidRPr="00784BB0">
        <w:rPr>
          <w:sz w:val="28"/>
          <w:szCs w:val="28"/>
        </w:rPr>
        <w:t>использоватьь</w:t>
      </w:r>
      <w:proofErr w:type="spellEnd"/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азот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или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другие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инертные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газы.</w:t>
      </w:r>
      <w:r w:rsidR="00BC2957" w:rsidRPr="00784BB0">
        <w:rPr>
          <w:sz w:val="28"/>
          <w:szCs w:val="28"/>
        </w:rPr>
        <w:t xml:space="preserve"> </w:t>
      </w:r>
    </w:p>
    <w:p w:rsidR="00243785" w:rsidRPr="00784BB0" w:rsidRDefault="00243785" w:rsidP="0080339F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Токсичность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диметилгидразина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высока,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последствия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отравления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очень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тяжелы: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почти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полная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потеря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работоспособности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слабом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отравлении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расстройство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деятельности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нервной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системы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более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сильных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отравлениях.</w:t>
      </w:r>
      <w:r w:rsidR="00BC2957" w:rsidRPr="00784BB0">
        <w:rPr>
          <w:sz w:val="28"/>
          <w:szCs w:val="28"/>
        </w:rPr>
        <w:t xml:space="preserve"> Максимальные допустимые </w:t>
      </w:r>
      <w:r w:rsidRPr="00784BB0">
        <w:rPr>
          <w:sz w:val="28"/>
          <w:szCs w:val="28"/>
        </w:rPr>
        <w:t>концентрации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диметилгидразина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воздухе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рабочих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помещений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составляют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0,5*10</w:t>
      </w:r>
      <w:r w:rsidRPr="00784BB0">
        <w:rPr>
          <w:sz w:val="28"/>
          <w:szCs w:val="28"/>
          <w:vertAlign w:val="superscript"/>
        </w:rPr>
        <w:t>-6</w:t>
      </w:r>
      <w:r w:rsidRPr="00784BB0">
        <w:rPr>
          <w:sz w:val="28"/>
          <w:szCs w:val="28"/>
        </w:rPr>
        <w:t>.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Защитные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меры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предосторожности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работе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диметилгидразином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предусматривают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использование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специальной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одежды,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состоящей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из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прорезиненных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брюк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куртки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головным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капюшоном,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очков,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перчаток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резиновых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сапог.</w:t>
      </w:r>
    </w:p>
    <w:p w:rsidR="00243785" w:rsidRPr="00784BB0" w:rsidRDefault="00243785" w:rsidP="0080339F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работе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помещениях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более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высокой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концентрацией,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чем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допустимо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нормам,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необходимо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пользоваться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автономным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источником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подачи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воздуха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для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дыхания,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так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как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защитные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противогазы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обеспечивают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длительного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пребывания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загазованной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среде.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попадании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lastRenderedPageBreak/>
        <w:t>жидкого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диметилгидразина</w:t>
      </w:r>
      <w:r w:rsidR="00BC2957" w:rsidRPr="00784BB0">
        <w:rPr>
          <w:sz w:val="28"/>
          <w:szCs w:val="28"/>
        </w:rPr>
        <w:t xml:space="preserve"> или гидразина </w:t>
      </w:r>
      <w:r w:rsidRPr="00784BB0">
        <w:rPr>
          <w:sz w:val="28"/>
          <w:szCs w:val="28"/>
        </w:rPr>
        <w:t>на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кожу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необходимо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срочно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тщательно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промыть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пораженные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участки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большим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количеством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воды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затем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слабым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раствором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уксусной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или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лимонной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кислоты.</w:t>
      </w:r>
    </w:p>
    <w:p w:rsidR="00243785" w:rsidRDefault="00243785" w:rsidP="0080339F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Энергетические характеристики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НДМГ существенно зависят от выбора окислителя.</w:t>
      </w:r>
    </w:p>
    <w:p w:rsidR="0080339F" w:rsidRPr="003D645A" w:rsidRDefault="0080339F" w:rsidP="0080339F">
      <w:pPr>
        <w:spacing w:line="360" w:lineRule="auto"/>
        <w:jc w:val="both"/>
        <w:rPr>
          <w:sz w:val="28"/>
          <w:szCs w:val="28"/>
        </w:rPr>
      </w:pPr>
      <w:bookmarkStart w:id="0" w:name="_GoBack"/>
      <w:r w:rsidRPr="003D645A">
        <w:rPr>
          <w:sz w:val="28"/>
          <w:szCs w:val="28"/>
        </w:rPr>
        <w:t xml:space="preserve">Таблица </w:t>
      </w:r>
      <w:r w:rsidR="00716A31" w:rsidRPr="003D645A">
        <w:rPr>
          <w:sz w:val="28"/>
          <w:szCs w:val="28"/>
        </w:rPr>
        <w:t>1.</w:t>
      </w:r>
      <w:r w:rsidRPr="003D645A">
        <w:rPr>
          <w:sz w:val="28"/>
          <w:szCs w:val="28"/>
        </w:rPr>
        <w:t xml:space="preserve">2 </w:t>
      </w:r>
      <w:r w:rsidR="003D645A" w:rsidRPr="003D645A">
        <w:rPr>
          <w:sz w:val="28"/>
          <w:szCs w:val="28"/>
        </w:rPr>
        <w:t>–</w:t>
      </w:r>
      <w:r w:rsidRPr="003D645A">
        <w:rPr>
          <w:sz w:val="28"/>
          <w:szCs w:val="28"/>
        </w:rPr>
        <w:t xml:space="preserve"> </w:t>
      </w:r>
      <w:r w:rsidR="003D645A" w:rsidRPr="003D645A">
        <w:rPr>
          <w:sz w:val="28"/>
          <w:szCs w:val="28"/>
        </w:rPr>
        <w:t>Основные свойства НДМГ</w:t>
      </w:r>
    </w:p>
    <w:tbl>
      <w:tblPr>
        <w:tblW w:w="9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1121"/>
        <w:gridCol w:w="720"/>
        <w:gridCol w:w="756"/>
        <w:gridCol w:w="672"/>
        <w:gridCol w:w="1525"/>
        <w:gridCol w:w="2137"/>
        <w:gridCol w:w="1298"/>
      </w:tblGrid>
      <w:tr w:rsidR="00243785" w:rsidRPr="00784BB0" w:rsidTr="0047115B">
        <w:trPr>
          <w:trHeight w:val="813"/>
        </w:trPr>
        <w:tc>
          <w:tcPr>
            <w:tcW w:w="1144" w:type="dxa"/>
            <w:vAlign w:val="center"/>
          </w:tcPr>
          <w:bookmarkEnd w:id="0"/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Формула</w:t>
            </w:r>
          </w:p>
        </w:tc>
        <w:tc>
          <w:tcPr>
            <w:tcW w:w="1121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  <w:lang w:val="en-US"/>
              </w:rPr>
              <w:t>H</w:t>
            </w:r>
            <w:r w:rsidRPr="00784BB0">
              <w:rPr>
                <w:sz w:val="28"/>
                <w:szCs w:val="28"/>
                <w:vertAlign w:val="subscript"/>
                <w:lang w:val="en-US"/>
              </w:rPr>
              <w:t>u</w:t>
            </w:r>
            <w:r w:rsidRPr="00784BB0">
              <w:rPr>
                <w:sz w:val="28"/>
                <w:szCs w:val="28"/>
                <w:vertAlign w:val="subscript"/>
              </w:rPr>
              <w:t xml:space="preserve"> </w:t>
            </w:r>
            <w:r w:rsidRPr="00784BB0">
              <w:rPr>
                <w:sz w:val="28"/>
                <w:szCs w:val="28"/>
              </w:rPr>
              <w:t>,</w:t>
            </w:r>
          </w:p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МДж</w:t>
            </w:r>
            <w:proofErr w:type="gramStart"/>
            <w:r w:rsidRPr="00784BB0">
              <w:rPr>
                <w:sz w:val="28"/>
                <w:szCs w:val="28"/>
              </w:rPr>
              <w:t>/(</w:t>
            </w:r>
            <w:proofErr w:type="gramEnd"/>
            <w:r w:rsidRPr="00784BB0">
              <w:rPr>
                <w:sz w:val="28"/>
                <w:szCs w:val="28"/>
              </w:rPr>
              <w:t>кг</w:t>
            </w:r>
            <w:r w:rsidR="00BC2957" w:rsidRPr="00784BB0">
              <w:rPr>
                <w:sz w:val="28"/>
                <w:szCs w:val="28"/>
              </w:rPr>
              <w:t xml:space="preserve"> </w:t>
            </w:r>
            <w:proofErr w:type="spellStart"/>
            <w:r w:rsidRPr="00784BB0">
              <w:rPr>
                <w:sz w:val="28"/>
                <w:szCs w:val="28"/>
              </w:rPr>
              <w:t>топл</w:t>
            </w:r>
            <w:proofErr w:type="spellEnd"/>
            <w:r w:rsidR="00BC2957" w:rsidRPr="00784BB0">
              <w:rPr>
                <w:sz w:val="28"/>
                <w:szCs w:val="28"/>
              </w:rPr>
              <w:t xml:space="preserve"> </w:t>
            </w:r>
            <w:r w:rsidRPr="00784BB0">
              <w:rPr>
                <w:sz w:val="28"/>
                <w:szCs w:val="28"/>
              </w:rPr>
              <w:t>с</w:t>
            </w:r>
            <w:r w:rsidR="00BC2957" w:rsidRPr="00784BB0">
              <w:rPr>
                <w:sz w:val="28"/>
                <w:szCs w:val="28"/>
              </w:rPr>
              <w:t xml:space="preserve"> </w:t>
            </w:r>
            <w:r w:rsidRPr="00784BB0">
              <w:rPr>
                <w:sz w:val="28"/>
                <w:szCs w:val="28"/>
              </w:rPr>
              <w:t>O</w:t>
            </w:r>
            <w:r w:rsidRPr="00784BB0">
              <w:rPr>
                <w:sz w:val="28"/>
                <w:szCs w:val="28"/>
                <w:vertAlign w:val="subscript"/>
              </w:rPr>
              <w:t>2</w:t>
            </w:r>
            <w:r w:rsidRPr="00784BB0">
              <w:rPr>
                <w:sz w:val="28"/>
                <w:szCs w:val="28"/>
              </w:rPr>
              <w:t>)</w:t>
            </w:r>
          </w:p>
        </w:tc>
        <w:tc>
          <w:tcPr>
            <w:tcW w:w="720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  <w:vertAlign w:val="subscript"/>
              </w:rPr>
            </w:pPr>
            <w:r w:rsidRPr="00784BB0">
              <w:rPr>
                <w:sz w:val="28"/>
                <w:szCs w:val="28"/>
              </w:rPr>
              <w:t>γ, г/см</w:t>
            </w:r>
            <w:r w:rsidRPr="00784B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756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  <w:lang w:val="en-US"/>
              </w:rPr>
              <w:t>T</w:t>
            </w:r>
            <w:proofErr w:type="spellStart"/>
            <w:r w:rsidRPr="00784BB0">
              <w:rPr>
                <w:sz w:val="28"/>
                <w:szCs w:val="28"/>
                <w:vertAlign w:val="subscript"/>
              </w:rPr>
              <w:t>пл</w:t>
            </w:r>
            <w:proofErr w:type="spellEnd"/>
            <w:r w:rsidRPr="00784BB0">
              <w:rPr>
                <w:sz w:val="28"/>
                <w:szCs w:val="28"/>
              </w:rPr>
              <w:t>, К</w:t>
            </w:r>
          </w:p>
        </w:tc>
        <w:tc>
          <w:tcPr>
            <w:tcW w:w="672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  <w:lang w:val="en-US"/>
              </w:rPr>
              <w:t>T</w:t>
            </w:r>
            <w:r w:rsidRPr="00784BB0">
              <w:rPr>
                <w:sz w:val="28"/>
                <w:szCs w:val="28"/>
                <w:vertAlign w:val="subscript"/>
              </w:rPr>
              <w:t>кип</w:t>
            </w:r>
            <w:r w:rsidRPr="00784BB0">
              <w:rPr>
                <w:sz w:val="28"/>
                <w:szCs w:val="28"/>
              </w:rPr>
              <w:t>, К</w:t>
            </w:r>
          </w:p>
        </w:tc>
        <w:tc>
          <w:tcPr>
            <w:tcW w:w="1525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Токсичность</w:t>
            </w:r>
          </w:p>
        </w:tc>
        <w:tc>
          <w:tcPr>
            <w:tcW w:w="2137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Взрывоопасность</w:t>
            </w:r>
          </w:p>
        </w:tc>
        <w:tc>
          <w:tcPr>
            <w:tcW w:w="1298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  <w:lang w:val="en-US"/>
              </w:rPr>
              <w:t>I</w:t>
            </w:r>
          </w:p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Стандартная</w:t>
            </w:r>
          </w:p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Энтальпия</w:t>
            </w:r>
          </w:p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Дж/кг</w:t>
            </w:r>
          </w:p>
        </w:tc>
      </w:tr>
      <w:tr w:rsidR="00243785" w:rsidRPr="00784BB0" w:rsidTr="0047115B">
        <w:trPr>
          <w:trHeight w:val="567"/>
        </w:trPr>
        <w:tc>
          <w:tcPr>
            <w:tcW w:w="1144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784BB0">
              <w:rPr>
                <w:sz w:val="28"/>
                <w:szCs w:val="28"/>
              </w:rPr>
              <w:t>(</w:t>
            </w:r>
            <w:r w:rsidRPr="00784BB0">
              <w:rPr>
                <w:sz w:val="28"/>
                <w:szCs w:val="28"/>
                <w:lang w:val="en-US"/>
              </w:rPr>
              <w:t>CH</w:t>
            </w:r>
            <w:r w:rsidRPr="00784BB0">
              <w:rPr>
                <w:sz w:val="28"/>
                <w:szCs w:val="28"/>
                <w:vertAlign w:val="subscript"/>
              </w:rPr>
              <w:t>3</w:t>
            </w:r>
            <w:r w:rsidRPr="00784BB0">
              <w:rPr>
                <w:sz w:val="28"/>
                <w:szCs w:val="28"/>
              </w:rPr>
              <w:t xml:space="preserve">) </w:t>
            </w:r>
            <w:r w:rsidRPr="00784BB0">
              <w:rPr>
                <w:sz w:val="28"/>
                <w:szCs w:val="28"/>
                <w:vertAlign w:val="subscript"/>
              </w:rPr>
              <w:t>2</w:t>
            </w:r>
            <w:r w:rsidRPr="00784BB0">
              <w:rPr>
                <w:sz w:val="28"/>
                <w:szCs w:val="28"/>
                <w:lang w:val="en-US"/>
              </w:rPr>
              <w:t>N</w:t>
            </w:r>
            <w:r w:rsidRPr="00784BB0">
              <w:rPr>
                <w:sz w:val="28"/>
                <w:szCs w:val="28"/>
                <w:vertAlign w:val="subscript"/>
              </w:rPr>
              <w:t>2</w:t>
            </w:r>
            <w:r w:rsidRPr="00784BB0">
              <w:rPr>
                <w:sz w:val="28"/>
                <w:szCs w:val="28"/>
              </w:rPr>
              <w:t xml:space="preserve"> </w:t>
            </w:r>
            <w:r w:rsidRPr="00784BB0">
              <w:rPr>
                <w:sz w:val="28"/>
                <w:szCs w:val="28"/>
                <w:lang w:val="en-US"/>
              </w:rPr>
              <w:t>H</w:t>
            </w:r>
            <w:r w:rsidRPr="00784BB0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121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9,35</w:t>
            </w:r>
          </w:p>
        </w:tc>
        <w:tc>
          <w:tcPr>
            <w:tcW w:w="720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0,79</w:t>
            </w:r>
          </w:p>
        </w:tc>
        <w:tc>
          <w:tcPr>
            <w:tcW w:w="756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215,8</w:t>
            </w:r>
          </w:p>
        </w:tc>
        <w:tc>
          <w:tcPr>
            <w:tcW w:w="672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336</w:t>
            </w:r>
          </w:p>
        </w:tc>
        <w:tc>
          <w:tcPr>
            <w:tcW w:w="1525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Очень</w:t>
            </w:r>
            <w:r w:rsidR="00BC2957" w:rsidRPr="00784BB0">
              <w:rPr>
                <w:sz w:val="28"/>
                <w:szCs w:val="28"/>
              </w:rPr>
              <w:t xml:space="preserve"> </w:t>
            </w:r>
            <w:r w:rsidRPr="00784BB0">
              <w:rPr>
                <w:sz w:val="28"/>
                <w:szCs w:val="28"/>
              </w:rPr>
              <w:t>ядовит</w:t>
            </w:r>
          </w:p>
        </w:tc>
        <w:tc>
          <w:tcPr>
            <w:tcW w:w="2137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Относительно</w:t>
            </w:r>
            <w:r w:rsidR="00BC2957" w:rsidRPr="00784BB0">
              <w:rPr>
                <w:sz w:val="28"/>
                <w:szCs w:val="28"/>
              </w:rPr>
              <w:t>      </w:t>
            </w:r>
            <w:r w:rsidRPr="00784BB0">
              <w:rPr>
                <w:sz w:val="28"/>
                <w:szCs w:val="28"/>
              </w:rPr>
              <w:t xml:space="preserve"> безопасен</w:t>
            </w:r>
          </w:p>
        </w:tc>
        <w:tc>
          <w:tcPr>
            <w:tcW w:w="1298" w:type="dxa"/>
            <w:vAlign w:val="center"/>
          </w:tcPr>
          <w:p w:rsidR="00243785" w:rsidRPr="00784BB0" w:rsidRDefault="00243785" w:rsidP="00686E0C">
            <w:pPr>
              <w:jc w:val="center"/>
              <w:rPr>
                <w:sz w:val="28"/>
                <w:szCs w:val="28"/>
              </w:rPr>
            </w:pPr>
            <w:r w:rsidRPr="00784BB0">
              <w:rPr>
                <w:sz w:val="28"/>
                <w:szCs w:val="28"/>
              </w:rPr>
              <w:t>823</w:t>
            </w:r>
          </w:p>
        </w:tc>
      </w:tr>
    </w:tbl>
    <w:p w:rsidR="00243785" w:rsidRPr="00784BB0" w:rsidRDefault="00243785" w:rsidP="00243785">
      <w:pPr>
        <w:jc w:val="center"/>
        <w:rPr>
          <w:sz w:val="28"/>
          <w:szCs w:val="28"/>
        </w:rPr>
      </w:pPr>
    </w:p>
    <w:p w:rsidR="00243785" w:rsidRPr="00784BB0" w:rsidRDefault="00243785" w:rsidP="00880E52">
      <w:pPr>
        <w:spacing w:after="120" w:line="360" w:lineRule="auto"/>
        <w:jc w:val="center"/>
        <w:rPr>
          <w:b/>
          <w:sz w:val="28"/>
          <w:szCs w:val="28"/>
          <w:u w:val="single"/>
        </w:rPr>
      </w:pPr>
      <w:r w:rsidRPr="00784BB0">
        <w:rPr>
          <w:b/>
          <w:sz w:val="28"/>
          <w:szCs w:val="28"/>
          <w:u w:val="single"/>
        </w:rPr>
        <w:t>НДМГ+АТ</w:t>
      </w:r>
    </w:p>
    <w:p w:rsidR="00243785" w:rsidRPr="00784BB0" w:rsidRDefault="00243785" w:rsidP="0080339F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Удельный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импульс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достигает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2</w:t>
      </w:r>
      <w:r w:rsidR="00F70B48" w:rsidRPr="00784BB0">
        <w:rPr>
          <w:sz w:val="28"/>
          <w:szCs w:val="28"/>
        </w:rPr>
        <w:t>900</w:t>
      </w:r>
      <w:r w:rsidRPr="00784BB0">
        <w:rPr>
          <w:sz w:val="28"/>
          <w:szCs w:val="28"/>
        </w:rPr>
        <w:t xml:space="preserve"> – </w:t>
      </w:r>
      <w:r w:rsidR="00F70B48" w:rsidRPr="00784BB0">
        <w:rPr>
          <w:sz w:val="28"/>
          <w:szCs w:val="28"/>
        </w:rPr>
        <w:t>33</w:t>
      </w:r>
      <w:r w:rsidRPr="00784BB0">
        <w:rPr>
          <w:sz w:val="28"/>
          <w:szCs w:val="28"/>
        </w:rPr>
        <w:t>00 м/с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в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области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близкой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к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стехиометрическим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условиям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или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чуть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ниже,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при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α=0,</w:t>
      </w:r>
      <w:r w:rsidR="00BC2957" w:rsidRPr="00784BB0">
        <w:rPr>
          <w:sz w:val="28"/>
          <w:szCs w:val="28"/>
        </w:rPr>
        <w:t>9</w:t>
      </w:r>
      <w:r w:rsidRPr="00784BB0">
        <w:rPr>
          <w:sz w:val="28"/>
          <w:szCs w:val="28"/>
        </w:rPr>
        <w:t xml:space="preserve"> – 0,9</w:t>
      </w:r>
      <w:r w:rsidR="00BC2957" w:rsidRPr="00784BB0">
        <w:rPr>
          <w:sz w:val="28"/>
          <w:szCs w:val="28"/>
        </w:rPr>
        <w:t>8</w:t>
      </w:r>
      <w:r w:rsidRPr="00784BB0">
        <w:rPr>
          <w:sz w:val="28"/>
          <w:szCs w:val="28"/>
        </w:rPr>
        <w:t>.</w:t>
      </w:r>
    </w:p>
    <w:p w:rsidR="00243785" w:rsidRPr="00784BB0" w:rsidRDefault="00243785" w:rsidP="0080339F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Эта</w:t>
      </w:r>
      <w:r w:rsidR="00BC2957" w:rsidRPr="00784BB0">
        <w:rPr>
          <w:sz w:val="28"/>
          <w:szCs w:val="28"/>
        </w:rPr>
        <w:t> </w:t>
      </w:r>
      <w:r w:rsidRPr="00784BB0">
        <w:rPr>
          <w:sz w:val="28"/>
          <w:szCs w:val="28"/>
        </w:rPr>
        <w:t>топливная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пара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является</w:t>
      </w:r>
      <w:r w:rsidR="00BC2957" w:rsidRPr="00784BB0">
        <w:rPr>
          <w:sz w:val="28"/>
          <w:szCs w:val="28"/>
        </w:rPr>
        <w:t xml:space="preserve"> </w:t>
      </w:r>
      <w:r w:rsidRPr="00784BB0">
        <w:rPr>
          <w:sz w:val="28"/>
          <w:szCs w:val="28"/>
        </w:rPr>
        <w:t>самовоспламеняющейся.</w:t>
      </w:r>
    </w:p>
    <w:p w:rsidR="00243785" w:rsidRPr="00784BB0" w:rsidRDefault="00243785" w:rsidP="008033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4BB0">
        <w:rPr>
          <w:color w:val="000000"/>
          <w:sz w:val="28"/>
          <w:szCs w:val="28"/>
        </w:rPr>
        <w:t>К преимуществам пары НДМГ + АТ относятся:</w:t>
      </w:r>
    </w:p>
    <w:p w:rsidR="00243785" w:rsidRPr="00F26CEC" w:rsidRDefault="0080339F" w:rsidP="00686E0C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26CEC">
        <w:rPr>
          <w:color w:val="000000"/>
          <w:sz w:val="28"/>
          <w:szCs w:val="28"/>
        </w:rPr>
        <w:t>Б</w:t>
      </w:r>
      <w:r w:rsidR="00243785" w:rsidRPr="00F26CEC">
        <w:rPr>
          <w:color w:val="000000"/>
          <w:sz w:val="28"/>
          <w:szCs w:val="28"/>
        </w:rPr>
        <w:t>ольшая безопа</w:t>
      </w:r>
      <w:r w:rsidR="008A0DE5" w:rsidRPr="00F26CEC">
        <w:rPr>
          <w:color w:val="000000"/>
          <w:sz w:val="28"/>
          <w:szCs w:val="28"/>
        </w:rPr>
        <w:t>сность по сравнению с водородом;</w:t>
      </w:r>
    </w:p>
    <w:p w:rsidR="00243785" w:rsidRPr="00F26CEC" w:rsidRDefault="0080339F" w:rsidP="00686E0C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F26CEC">
        <w:rPr>
          <w:color w:val="000000"/>
          <w:sz w:val="28"/>
          <w:szCs w:val="28"/>
        </w:rPr>
        <w:t>С</w:t>
      </w:r>
      <w:r w:rsidR="00243785" w:rsidRPr="00F26CEC">
        <w:rPr>
          <w:color w:val="000000"/>
          <w:sz w:val="28"/>
          <w:szCs w:val="28"/>
        </w:rPr>
        <w:t>амовоспламеняемость</w:t>
      </w:r>
      <w:proofErr w:type="spellEnd"/>
      <w:r w:rsidR="00243785" w:rsidRPr="00F26CEC">
        <w:rPr>
          <w:color w:val="000000"/>
          <w:sz w:val="28"/>
          <w:szCs w:val="28"/>
        </w:rPr>
        <w:t xml:space="preserve"> при</w:t>
      </w:r>
      <w:r w:rsidR="008A0DE5" w:rsidRPr="00F26CEC">
        <w:rPr>
          <w:color w:val="000000"/>
          <w:sz w:val="28"/>
          <w:szCs w:val="28"/>
        </w:rPr>
        <w:t xml:space="preserve"> контакте топливных компонентов;</w:t>
      </w:r>
    </w:p>
    <w:p w:rsidR="00243785" w:rsidRPr="00F26CEC" w:rsidRDefault="0080339F" w:rsidP="00686E0C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26CEC">
        <w:rPr>
          <w:color w:val="000000"/>
          <w:sz w:val="28"/>
          <w:szCs w:val="28"/>
        </w:rPr>
        <w:t>В</w:t>
      </w:r>
      <w:r w:rsidR="00243785" w:rsidRPr="00F26CEC">
        <w:rPr>
          <w:color w:val="000000"/>
          <w:sz w:val="28"/>
          <w:szCs w:val="28"/>
        </w:rPr>
        <w:t>озможность предварительной заправки и длительного хранения в заправленном в</w:t>
      </w:r>
      <w:r w:rsidR="008A0DE5" w:rsidRPr="00F26CEC">
        <w:rPr>
          <w:color w:val="000000"/>
          <w:sz w:val="28"/>
          <w:szCs w:val="28"/>
        </w:rPr>
        <w:t>иде при нормальных температурах.</w:t>
      </w:r>
    </w:p>
    <w:p w:rsidR="00243785" w:rsidRPr="00784BB0" w:rsidRDefault="00243785" w:rsidP="0080339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4BB0">
        <w:rPr>
          <w:color w:val="000000"/>
          <w:sz w:val="28"/>
          <w:szCs w:val="28"/>
        </w:rPr>
        <w:t>К недостаткам НДМГ + АТ относятся:</w:t>
      </w:r>
    </w:p>
    <w:p w:rsidR="00243785" w:rsidRPr="00F26CEC" w:rsidRDefault="008B38CC" w:rsidP="00686E0C">
      <w:pPr>
        <w:pStyle w:val="a3"/>
        <w:numPr>
          <w:ilvl w:val="0"/>
          <w:numId w:val="7"/>
        </w:numPr>
        <w:spacing w:line="360" w:lineRule="auto"/>
        <w:ind w:left="0" w:firstLine="720"/>
        <w:jc w:val="both"/>
        <w:rPr>
          <w:sz w:val="28"/>
          <w:szCs w:val="28"/>
        </w:rPr>
      </w:pPr>
      <w:hyperlink r:id="rId8" w:tooltip="Токсичность" w:history="1">
        <w:r w:rsidR="0080339F" w:rsidRPr="00F26CEC">
          <w:rPr>
            <w:sz w:val="28"/>
            <w:szCs w:val="28"/>
          </w:rPr>
          <w:t>Т</w:t>
        </w:r>
        <w:r w:rsidR="00243785" w:rsidRPr="00F26CEC">
          <w:rPr>
            <w:sz w:val="28"/>
            <w:szCs w:val="28"/>
          </w:rPr>
          <w:t>оксичность</w:t>
        </w:r>
      </w:hyperlink>
      <w:r w:rsidR="008A0DE5" w:rsidRPr="00F26CEC">
        <w:rPr>
          <w:sz w:val="28"/>
          <w:szCs w:val="28"/>
        </w:rPr>
        <w:t>;</w:t>
      </w:r>
    </w:p>
    <w:p w:rsidR="00243785" w:rsidRPr="00F26CEC" w:rsidRDefault="0080339F" w:rsidP="00686E0C">
      <w:pPr>
        <w:pStyle w:val="a3"/>
        <w:numPr>
          <w:ilvl w:val="0"/>
          <w:numId w:val="7"/>
        </w:numPr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proofErr w:type="spellStart"/>
      <w:r w:rsidRPr="00F26CEC">
        <w:rPr>
          <w:sz w:val="28"/>
          <w:szCs w:val="28"/>
        </w:rPr>
        <w:t>К</w:t>
      </w:r>
      <w:r w:rsidR="00243785" w:rsidRPr="00F26CEC">
        <w:rPr>
          <w:sz w:val="28"/>
          <w:szCs w:val="28"/>
        </w:rPr>
        <w:t>анцерогенность</w:t>
      </w:r>
      <w:proofErr w:type="spellEnd"/>
      <w:r w:rsidR="008A0DE5" w:rsidRPr="00F26CEC">
        <w:rPr>
          <w:color w:val="000000"/>
          <w:sz w:val="28"/>
          <w:szCs w:val="28"/>
        </w:rPr>
        <w:t>;</w:t>
      </w:r>
    </w:p>
    <w:p w:rsidR="00243785" w:rsidRPr="00F26CEC" w:rsidRDefault="0080339F" w:rsidP="00686E0C">
      <w:pPr>
        <w:pStyle w:val="a3"/>
        <w:numPr>
          <w:ilvl w:val="0"/>
          <w:numId w:val="7"/>
        </w:numPr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F26CEC">
        <w:rPr>
          <w:color w:val="000000"/>
          <w:sz w:val="28"/>
          <w:szCs w:val="28"/>
        </w:rPr>
        <w:t>В</w:t>
      </w:r>
      <w:r w:rsidR="00243785" w:rsidRPr="00F26CEC">
        <w:rPr>
          <w:color w:val="000000"/>
          <w:sz w:val="28"/>
          <w:szCs w:val="28"/>
        </w:rPr>
        <w:t>ероятность взрыв</w:t>
      </w:r>
      <w:r w:rsidR="008A0DE5" w:rsidRPr="00F26CEC">
        <w:rPr>
          <w:color w:val="000000"/>
          <w:sz w:val="28"/>
          <w:szCs w:val="28"/>
        </w:rPr>
        <w:t>а НДМГ в присутствии окислителя;</w:t>
      </w:r>
    </w:p>
    <w:p w:rsidR="00243785" w:rsidRPr="00F26CEC" w:rsidRDefault="0080339F" w:rsidP="00686E0C">
      <w:pPr>
        <w:pStyle w:val="a3"/>
        <w:numPr>
          <w:ilvl w:val="0"/>
          <w:numId w:val="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F26CEC">
        <w:rPr>
          <w:color w:val="000000"/>
          <w:sz w:val="28"/>
          <w:szCs w:val="28"/>
        </w:rPr>
        <w:t>У</w:t>
      </w:r>
      <w:r w:rsidR="00243785" w:rsidRPr="00F26CEC">
        <w:rPr>
          <w:color w:val="000000"/>
          <w:sz w:val="28"/>
          <w:szCs w:val="28"/>
        </w:rPr>
        <w:t xml:space="preserve">ступают кислородно-керосиновой паре по </w:t>
      </w:r>
      <w:hyperlink r:id="rId9" w:tooltip="Удельный импульс" w:history="1">
        <w:r w:rsidR="00243785" w:rsidRPr="00F26CEC">
          <w:rPr>
            <w:sz w:val="28"/>
            <w:szCs w:val="28"/>
          </w:rPr>
          <w:t>удельному импульсу</w:t>
        </w:r>
      </w:hyperlink>
      <w:r w:rsidR="008A0DE5" w:rsidRPr="00F26CEC">
        <w:rPr>
          <w:sz w:val="28"/>
          <w:szCs w:val="28"/>
        </w:rPr>
        <w:t>.</w:t>
      </w:r>
    </w:p>
    <w:p w:rsidR="0039357A" w:rsidRDefault="0039357A" w:rsidP="00243785">
      <w:pPr>
        <w:spacing w:line="360" w:lineRule="auto"/>
        <w:jc w:val="both"/>
        <w:rPr>
          <w:sz w:val="28"/>
          <w:szCs w:val="28"/>
        </w:rPr>
      </w:pPr>
    </w:p>
    <w:p w:rsidR="00F74C3B" w:rsidRDefault="00F74C3B" w:rsidP="00243785">
      <w:pPr>
        <w:spacing w:line="360" w:lineRule="auto"/>
        <w:jc w:val="both"/>
        <w:rPr>
          <w:sz w:val="28"/>
          <w:szCs w:val="28"/>
        </w:rPr>
      </w:pPr>
    </w:p>
    <w:p w:rsidR="00F74C3B" w:rsidRPr="00784BB0" w:rsidRDefault="00F74C3B" w:rsidP="00243785">
      <w:pPr>
        <w:spacing w:line="360" w:lineRule="auto"/>
        <w:jc w:val="both"/>
        <w:rPr>
          <w:sz w:val="28"/>
          <w:szCs w:val="28"/>
        </w:rPr>
      </w:pPr>
    </w:p>
    <w:p w:rsidR="0047115B" w:rsidRPr="00784BB0" w:rsidRDefault="0047115B" w:rsidP="00E36A32">
      <w:pPr>
        <w:spacing w:after="360" w:line="360" w:lineRule="auto"/>
        <w:ind w:firstLine="709"/>
        <w:jc w:val="center"/>
        <w:rPr>
          <w:sz w:val="28"/>
          <w:szCs w:val="28"/>
        </w:rPr>
      </w:pPr>
      <w:r w:rsidRPr="00784BB0">
        <w:rPr>
          <w:b/>
          <w:sz w:val="28"/>
          <w:szCs w:val="28"/>
        </w:rPr>
        <w:lastRenderedPageBreak/>
        <w:t>1.3 Общая характер</w:t>
      </w:r>
      <w:r w:rsidR="00E36A32">
        <w:rPr>
          <w:b/>
          <w:sz w:val="28"/>
          <w:szCs w:val="28"/>
        </w:rPr>
        <w:t>истика РД проектируемого класса</w:t>
      </w:r>
    </w:p>
    <w:p w:rsidR="0047115B" w:rsidRPr="00784BB0" w:rsidRDefault="0047115B" w:rsidP="00E36A32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Ракетным двигателем называют реактивный двигатель, не использующий для своей работы ни энергию, ни рабочее тело из окружающей среды.</w:t>
      </w:r>
    </w:p>
    <w:p w:rsidR="0047115B" w:rsidRPr="00784BB0" w:rsidRDefault="0047115B" w:rsidP="00E36A32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В РД можно использовать энергию, запасенную в виде ядерной, электрической, тепловой, химической. Большинство же применяемых в настоящее время РД используют химическую энергию топлива. Источником энергии в этом случае является реакция горения, идущая с выделением тепла.</w:t>
      </w:r>
    </w:p>
    <w:p w:rsidR="0047115B" w:rsidRPr="00784BB0" w:rsidRDefault="0047115B" w:rsidP="00E36A32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Химическая энергия топлива преобразуется в камере сгорания в тепловую энергию продуктов сгорания, затем тепловая энергия в сопле переходит в кинетическую энергию истекающих продуктов сгорания, в результате чего образуется реактивная сила.</w:t>
      </w:r>
    </w:p>
    <w:p w:rsidR="0047115B" w:rsidRPr="00784BB0" w:rsidRDefault="0047115B" w:rsidP="00E36A32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Для РД данного класса характерны высокие удельные расходы топлива, малое время работы, ограниченное запасами топлива в аппарате.</w:t>
      </w:r>
    </w:p>
    <w:p w:rsidR="0047115B" w:rsidRPr="00784BB0" w:rsidRDefault="0047115B" w:rsidP="00E36A32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Химические РД в зависимости от агрегатного состояния топлива можно разделить на группы: жидкостные РД, твёрдотопливные РД, гибридные РД.</w:t>
      </w:r>
    </w:p>
    <w:p w:rsidR="0047115B" w:rsidRPr="00784BB0" w:rsidRDefault="0047115B" w:rsidP="00E36A32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Основным агрегатом ЖРД является его камера, создающая тягу. Камера состоит из камеры сгорания и сопла, конструктивно представляющих одно целое. Важной частью камеры сгорания является смесительная головка – устройство для впрыска и смешения компонентов топлива. Элементами смесительной головки являются форсунки различных типов. Воспламенение топлива можно осуществить химическим, термохимическим и электрическим способами; часть компоненты топлива образуют самовоспламеняющуюся смесь. Камера ЖРД обычно охлаждается одним из компонентов топлива, проходящим до поступления в камеру сгорания через охлаждающий тракт – пространство между внутренней, огневой стенкой и наружной силовой рубашкой камеры.</w:t>
      </w:r>
    </w:p>
    <w:p w:rsidR="0047115B" w:rsidRPr="00784BB0" w:rsidRDefault="0047115B" w:rsidP="00E36A32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 xml:space="preserve">Система регулирования ЖРД осуществляет автоматическое поддержание или программированное изменение параметров рабочего </w:t>
      </w:r>
      <w:r w:rsidRPr="00784BB0">
        <w:rPr>
          <w:sz w:val="28"/>
          <w:szCs w:val="28"/>
        </w:rPr>
        <w:lastRenderedPageBreak/>
        <w:t>процесса для обеспечения заданной тяги и соотношения компонентов топлива, устойчивой работы ЖРД, а также для управления переходными режимами. Входящие в систему автоматического регулирования электрические, электронные, пневматические, гидравлические, пиротехнические и механические устройства называют обычно агрегатами автоматики.</w:t>
      </w:r>
    </w:p>
    <w:p w:rsidR="0047115B" w:rsidRPr="00784BB0" w:rsidRDefault="0047115B" w:rsidP="00E36A32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 xml:space="preserve">В камеру компоненты подаются с помощью </w:t>
      </w:r>
      <w:proofErr w:type="spellStart"/>
      <w:r w:rsidRPr="00784BB0">
        <w:rPr>
          <w:sz w:val="28"/>
          <w:szCs w:val="28"/>
        </w:rPr>
        <w:t>вытеснительной</w:t>
      </w:r>
      <w:proofErr w:type="spellEnd"/>
      <w:r w:rsidRPr="00784BB0">
        <w:rPr>
          <w:sz w:val="28"/>
          <w:szCs w:val="28"/>
        </w:rPr>
        <w:t>, или насосной подачи. Наиболее широкое применение получила насосная система подачи топлива, обеспечивающая подачу компонентов в широком диапазоне изменения давления и расходов. Характерным для двигателей с насосной подачей топлива является наличие ТНА – турбонасосного агрегата, состоящего из насосов и турбины, которая раскручивается рабочим телом, получаемым в жидкостном или твёрдотопливном газогенераторе.</w:t>
      </w:r>
    </w:p>
    <w:p w:rsidR="0047115B" w:rsidRPr="00784BB0" w:rsidRDefault="0047115B" w:rsidP="00E36A32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Находят применение двигатели, выполненные по схемам с дожиганием и без дожигания генераторного газа. В двигателях без дожигания генераторного газа последний после срабатывания на турбине выбрасывается в окружающую среду через вспомогательные сопла, иногда являющиеся рулевыми.</w:t>
      </w:r>
    </w:p>
    <w:p w:rsidR="0047115B" w:rsidRPr="00784BB0" w:rsidRDefault="0047115B" w:rsidP="00E36A32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В двигателях с дожиганием генераторного газа в камере генераторный газ, пройдя через турбину, направляется в камеру сгорания. Через газогенератор пропускают обычно весь расход одного из компонентов и часть расхода другого, обычно получая либо восстановительный, либо окислительный газ. Оставшаяся часть второго компонента в жидкой фазе поступает в камеру сгорания, где происходит дожигание.</w:t>
      </w:r>
    </w:p>
    <w:p w:rsidR="0047115B" w:rsidRPr="00784BB0" w:rsidRDefault="0047115B" w:rsidP="00E36A32">
      <w:pPr>
        <w:spacing w:after="360"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Схема с дожиганием более выгодна, чем схема без дожигания, по той причине, что в ЖРД с дожиганием всё топливо сгорает при условиях, близких к стехиометрическому горению.</w:t>
      </w:r>
    </w:p>
    <w:p w:rsidR="00E36A32" w:rsidRDefault="00E36A32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7115B" w:rsidRPr="00784BB0" w:rsidRDefault="0047115B" w:rsidP="00E36A32">
      <w:pPr>
        <w:spacing w:after="360" w:line="360" w:lineRule="auto"/>
        <w:ind w:firstLine="709"/>
        <w:jc w:val="both"/>
        <w:rPr>
          <w:b/>
          <w:sz w:val="28"/>
          <w:szCs w:val="28"/>
        </w:rPr>
      </w:pPr>
      <w:r w:rsidRPr="00784BB0">
        <w:rPr>
          <w:b/>
          <w:sz w:val="28"/>
          <w:szCs w:val="28"/>
        </w:rPr>
        <w:lastRenderedPageBreak/>
        <w:t>1.4 Обоснование назначения дв</w:t>
      </w:r>
      <w:r w:rsidR="00E36A32">
        <w:rPr>
          <w:b/>
          <w:sz w:val="28"/>
          <w:szCs w:val="28"/>
        </w:rPr>
        <w:t>игателя, его общих особенностей</w:t>
      </w:r>
    </w:p>
    <w:p w:rsidR="0047115B" w:rsidRPr="00784BB0" w:rsidRDefault="0047115B" w:rsidP="00E36A32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 xml:space="preserve">Окислитель в разрабатываемом двигателе – азотный </w:t>
      </w:r>
      <w:proofErr w:type="spellStart"/>
      <w:r w:rsidRPr="00784BB0">
        <w:rPr>
          <w:sz w:val="28"/>
          <w:szCs w:val="28"/>
        </w:rPr>
        <w:t>тетраоксид</w:t>
      </w:r>
      <w:proofErr w:type="spellEnd"/>
      <w:r w:rsidRPr="00784BB0">
        <w:rPr>
          <w:sz w:val="28"/>
          <w:szCs w:val="28"/>
        </w:rPr>
        <w:t>. Это приводит к возможности хранения ракеты в заправленном состоянии – 1год. Это обстоятельство располагает к использованию данный двигатель в военных целях.</w:t>
      </w:r>
    </w:p>
    <w:p w:rsidR="0047115B" w:rsidRPr="00784BB0" w:rsidRDefault="0047115B" w:rsidP="00E36A32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Более подходящим для такого двигателя является использование на ракете-носителе, а исходя из тяги, времени работы и давления на срезе сопла, можно утверждать, что такая двигательная установка может выполнять функции первой ступени ракеты-носителя.</w:t>
      </w:r>
    </w:p>
    <w:p w:rsidR="0047115B" w:rsidRPr="00784BB0" w:rsidRDefault="0047115B" w:rsidP="00E36A32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>В качестве аналога такого двигателя можно привести 8д44 (первая ступеньУР-200).</w:t>
      </w:r>
    </w:p>
    <w:p w:rsidR="0047115B" w:rsidRPr="00784BB0" w:rsidRDefault="0047115B" w:rsidP="00E36A32">
      <w:pPr>
        <w:spacing w:line="360" w:lineRule="auto"/>
        <w:ind w:firstLine="709"/>
        <w:jc w:val="both"/>
        <w:rPr>
          <w:sz w:val="28"/>
          <w:szCs w:val="28"/>
        </w:rPr>
      </w:pPr>
      <w:r w:rsidRPr="00784BB0">
        <w:rPr>
          <w:sz w:val="28"/>
          <w:szCs w:val="28"/>
        </w:rPr>
        <w:t xml:space="preserve">Двигательная установка должна отвечать следующим требованиям: </w:t>
      </w:r>
    </w:p>
    <w:p w:rsidR="0047115B" w:rsidRPr="006903BB" w:rsidRDefault="0047115B" w:rsidP="00686E0C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903BB">
        <w:rPr>
          <w:sz w:val="28"/>
          <w:szCs w:val="28"/>
        </w:rPr>
        <w:t xml:space="preserve">Обеспечение значения удельного импульса тяги не менее 3000 м/с; </w:t>
      </w:r>
    </w:p>
    <w:p w:rsidR="0047115B" w:rsidRPr="006903BB" w:rsidRDefault="0047115B" w:rsidP="00686E0C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903BB">
        <w:rPr>
          <w:sz w:val="28"/>
          <w:szCs w:val="28"/>
        </w:rPr>
        <w:t>Возможность шахтного хранения;</w:t>
      </w:r>
    </w:p>
    <w:p w:rsidR="0047115B" w:rsidRPr="006903BB" w:rsidRDefault="0047115B" w:rsidP="00686E0C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903BB">
        <w:rPr>
          <w:sz w:val="28"/>
          <w:szCs w:val="28"/>
        </w:rPr>
        <w:t>Высокая надёжность, то есть гарантия безотказной работы в течение заданного времени (130 секунд) в заданных условиях;</w:t>
      </w:r>
    </w:p>
    <w:p w:rsidR="0047115B" w:rsidRPr="006903BB" w:rsidRDefault="0047115B" w:rsidP="00686E0C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903BB">
        <w:rPr>
          <w:sz w:val="28"/>
          <w:szCs w:val="28"/>
        </w:rPr>
        <w:t>Возможно меньшие стоимость и время разработки;</w:t>
      </w:r>
    </w:p>
    <w:p w:rsidR="0047115B" w:rsidRPr="006903BB" w:rsidRDefault="0047115B" w:rsidP="00686E0C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903BB">
        <w:rPr>
          <w:sz w:val="28"/>
          <w:szCs w:val="28"/>
        </w:rPr>
        <w:t>Возможно меньшее загрязнение окружающей среды (пара НДМГ+АТ и продукты их сгорания являются токсичными и представляют опасность для окружающей среды и обслуживающего персонала);</w:t>
      </w:r>
    </w:p>
    <w:p w:rsidR="0047115B" w:rsidRPr="006903BB" w:rsidRDefault="0047115B" w:rsidP="00686E0C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903BB">
        <w:rPr>
          <w:sz w:val="28"/>
          <w:szCs w:val="28"/>
        </w:rPr>
        <w:t>Относительная простота схемы и реализующей её конструкции и технологичность.</w:t>
      </w:r>
    </w:p>
    <w:p w:rsidR="0047115B" w:rsidRPr="00784BB0" w:rsidRDefault="0047115B" w:rsidP="00243785">
      <w:pPr>
        <w:spacing w:line="360" w:lineRule="auto"/>
        <w:jc w:val="both"/>
        <w:rPr>
          <w:sz w:val="28"/>
          <w:szCs w:val="28"/>
        </w:rPr>
      </w:pPr>
    </w:p>
    <w:sectPr w:rsidR="0047115B" w:rsidRPr="00784BB0" w:rsidSect="00C750B8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8CC" w:rsidRDefault="008B38CC" w:rsidP="0075573B">
      <w:r>
        <w:separator/>
      </w:r>
    </w:p>
  </w:endnote>
  <w:endnote w:type="continuationSeparator" w:id="0">
    <w:p w:rsidR="008B38CC" w:rsidRDefault="008B38CC" w:rsidP="00755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729083"/>
      <w:docPartObj>
        <w:docPartGallery w:val="Page Numbers (Bottom of Page)"/>
        <w:docPartUnique/>
      </w:docPartObj>
    </w:sdtPr>
    <w:sdtEndPr/>
    <w:sdtContent>
      <w:p w:rsidR="0075573B" w:rsidRDefault="0075573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45A">
          <w:rPr>
            <w:noProof/>
          </w:rPr>
          <w:t>7</w:t>
        </w:r>
        <w:r>
          <w:fldChar w:fldCharType="end"/>
        </w:r>
      </w:p>
    </w:sdtContent>
  </w:sdt>
  <w:p w:rsidR="0075573B" w:rsidRDefault="007557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8CC" w:rsidRDefault="008B38CC" w:rsidP="0075573B">
      <w:r>
        <w:separator/>
      </w:r>
    </w:p>
  </w:footnote>
  <w:footnote w:type="continuationSeparator" w:id="0">
    <w:p w:rsidR="008B38CC" w:rsidRDefault="008B38CC" w:rsidP="007557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in;height:3in" o:bullet="t"/>
    </w:pict>
  </w:numPicBullet>
  <w:numPicBullet w:numPicBulletId="1">
    <w:pict>
      <v:shape id="_x0000_i1037" type="#_x0000_t75" style="width:3in;height:3in" o:bullet="t"/>
    </w:pict>
  </w:numPicBullet>
  <w:numPicBullet w:numPicBulletId="2">
    <w:pict>
      <v:shape id="_x0000_i1038" type="#_x0000_t75" style="width:3in;height:3in" o:bullet="t"/>
    </w:pict>
  </w:numPicBullet>
  <w:numPicBullet w:numPicBulletId="3">
    <w:pict>
      <v:shape id="_x0000_i1039" type="#_x0000_t75" style="width:3in;height:3in" o:bullet="t"/>
    </w:pict>
  </w:numPicBullet>
  <w:numPicBullet w:numPicBulletId="4">
    <w:pict>
      <v:shape id="_x0000_i1040" type="#_x0000_t75" style="width:3in;height:3in" o:bullet="t"/>
    </w:pict>
  </w:numPicBullet>
  <w:abstractNum w:abstractNumId="0" w15:restartNumberingAfterBreak="0">
    <w:nsid w:val="14DA333E"/>
    <w:multiLevelType w:val="multilevel"/>
    <w:tmpl w:val="78C6E6F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bullet"/>
      <w:lvlText w:val=""/>
      <w:lvlPicBulletId w:val="2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2E5CE1"/>
    <w:multiLevelType w:val="multilevel"/>
    <w:tmpl w:val="78C6E6F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bullet"/>
      <w:lvlText w:val=""/>
      <w:lvlPicBulletId w:val="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5F238A"/>
    <w:multiLevelType w:val="multilevel"/>
    <w:tmpl w:val="78C6E6F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4D6AC3"/>
    <w:multiLevelType w:val="multilevel"/>
    <w:tmpl w:val="28D00DE0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1FB3199"/>
    <w:multiLevelType w:val="multilevel"/>
    <w:tmpl w:val="DE1698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E4C2A54"/>
    <w:multiLevelType w:val="hybridMultilevel"/>
    <w:tmpl w:val="3EB63FE4"/>
    <w:lvl w:ilvl="0" w:tplc="4606AC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EC04F6"/>
    <w:multiLevelType w:val="multilevel"/>
    <w:tmpl w:val="567EB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F91B5F"/>
    <w:multiLevelType w:val="multilevel"/>
    <w:tmpl w:val="78C6E6F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2671D6"/>
    <w:multiLevelType w:val="hybridMultilevel"/>
    <w:tmpl w:val="E7484874"/>
    <w:lvl w:ilvl="0" w:tplc="4606AC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987"/>
    <w:rsid w:val="000B42A2"/>
    <w:rsid w:val="001252E0"/>
    <w:rsid w:val="00243785"/>
    <w:rsid w:val="00271330"/>
    <w:rsid w:val="0039357A"/>
    <w:rsid w:val="003D645A"/>
    <w:rsid w:val="0047115B"/>
    <w:rsid w:val="004D5875"/>
    <w:rsid w:val="005259CA"/>
    <w:rsid w:val="005D2F88"/>
    <w:rsid w:val="00686E0C"/>
    <w:rsid w:val="006903BB"/>
    <w:rsid w:val="00716A31"/>
    <w:rsid w:val="0075573B"/>
    <w:rsid w:val="00784BB0"/>
    <w:rsid w:val="0080339F"/>
    <w:rsid w:val="00880E52"/>
    <w:rsid w:val="0088148C"/>
    <w:rsid w:val="008A0DE5"/>
    <w:rsid w:val="008B38CC"/>
    <w:rsid w:val="00A70932"/>
    <w:rsid w:val="00B009E6"/>
    <w:rsid w:val="00BC2957"/>
    <w:rsid w:val="00C750B8"/>
    <w:rsid w:val="00D31248"/>
    <w:rsid w:val="00D47987"/>
    <w:rsid w:val="00DD0665"/>
    <w:rsid w:val="00E36A32"/>
    <w:rsid w:val="00EC5C8D"/>
    <w:rsid w:val="00F26CEC"/>
    <w:rsid w:val="00F70B48"/>
    <w:rsid w:val="00F7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9AFDF-F050-4614-AA8E-95A82CD23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78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557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557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557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557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2%D0%BE%D0%BA%D1%81%D0%B8%D1%87%D0%BD%D0%BE%D1%81%D1%82%D1%8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3%D0%B4%D0%B5%D0%BB%D1%8C%D0%BD%D1%8B%D0%B9_%D0%B8%D0%BC%D0%BF%D1%83%D0%BB%D1%8C%D1%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18DA7-DFCA-4A05-AD7C-81FC1616C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1863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17</cp:revision>
  <dcterms:created xsi:type="dcterms:W3CDTF">2019-01-13T16:33:00Z</dcterms:created>
  <dcterms:modified xsi:type="dcterms:W3CDTF">2019-01-18T03:24:00Z</dcterms:modified>
</cp:coreProperties>
</file>